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AB79E" w14:textId="29D47D35" w:rsidR="004F6082" w:rsidRPr="00023FF7" w:rsidRDefault="00A550B8">
      <w:pPr>
        <w:spacing w:after="120"/>
      </w:pPr>
      <w:r>
        <w:rPr>
          <w:noProof/>
        </w:rPr>
        <w:drawing>
          <wp:anchor distT="0" distB="0" distL="114300" distR="114300" simplePos="0" relativeHeight="251658241" behindDoc="0" locked="0" layoutInCell="1" allowOverlap="1" wp14:anchorId="232FE1DF" wp14:editId="1FA0DB5C">
            <wp:simplePos x="0" y="0"/>
            <wp:positionH relativeFrom="column">
              <wp:posOffset>2378934</wp:posOffset>
            </wp:positionH>
            <wp:positionV relativeFrom="paragraph">
              <wp:posOffset>-977750</wp:posOffset>
            </wp:positionV>
            <wp:extent cx="1478280" cy="18097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280" cy="1809750"/>
                    </a:xfrm>
                    <a:prstGeom prst="rect">
                      <a:avLst/>
                    </a:prstGeom>
                    <a:noFill/>
                  </pic:spPr>
                </pic:pic>
              </a:graphicData>
            </a:graphic>
            <wp14:sizeRelH relativeFrom="page">
              <wp14:pctWidth>0</wp14:pctWidth>
            </wp14:sizeRelH>
            <wp14:sizeRelV relativeFrom="page">
              <wp14:pctHeight>0</wp14:pctHeight>
            </wp14:sizeRelV>
          </wp:anchor>
        </w:drawing>
      </w:r>
    </w:p>
    <w:p w14:paraId="60FFE7E5" w14:textId="77777777" w:rsidR="00A550B8" w:rsidRDefault="00A550B8" w:rsidP="00A550B8">
      <w:pPr>
        <w:keepNext/>
        <w:keepLines/>
        <w:spacing w:before="480"/>
        <w:outlineLvl w:val="0"/>
        <w:rPr>
          <w:rFonts w:ascii="Comic Sans MS" w:eastAsia="MS Gothic" w:hAnsi="Comic Sans MS"/>
          <w:b/>
          <w:bCs/>
          <w:sz w:val="40"/>
          <w:szCs w:val="32"/>
        </w:rPr>
      </w:pPr>
    </w:p>
    <w:p w14:paraId="53BBE889" w14:textId="54701B20" w:rsidR="00A550B8" w:rsidRPr="00D76C95" w:rsidRDefault="00A550B8" w:rsidP="00A550B8">
      <w:pPr>
        <w:keepNext/>
        <w:keepLines/>
        <w:spacing w:before="480"/>
        <w:jc w:val="center"/>
        <w:outlineLvl w:val="0"/>
        <w:rPr>
          <w:rFonts w:ascii="Comic Sans MS" w:eastAsia="MS Gothic" w:hAnsi="Comic Sans MS"/>
          <w:b/>
          <w:bCs/>
          <w:sz w:val="40"/>
          <w:szCs w:val="32"/>
        </w:rPr>
      </w:pPr>
      <w:r w:rsidRPr="00D76C95">
        <w:rPr>
          <w:rFonts w:ascii="Comic Sans MS" w:eastAsia="MS Gothic" w:hAnsi="Comic Sans MS"/>
          <w:b/>
          <w:bCs/>
          <w:sz w:val="40"/>
          <w:szCs w:val="32"/>
        </w:rPr>
        <w:t>Supporting Pupils with Medical Conditions Policy</w:t>
      </w:r>
    </w:p>
    <w:p w14:paraId="6AD4AB7B" w14:textId="6D199F1A" w:rsidR="00A550B8" w:rsidRPr="00D76C95" w:rsidRDefault="00A550B8" w:rsidP="00A550B8">
      <w:pPr>
        <w:autoSpaceDE w:val="0"/>
        <w:autoSpaceDN w:val="0"/>
        <w:adjustRightInd w:val="0"/>
        <w:jc w:val="center"/>
        <w:rPr>
          <w:rFonts w:ascii="Comic Sans MS" w:eastAsia="Times New Roman" w:hAnsi="Comic Sans MS"/>
          <w:b/>
          <w:bCs/>
          <w:sz w:val="36"/>
          <w:szCs w:val="32"/>
          <w:lang w:val="en-GB" w:eastAsia="en-GB"/>
        </w:rPr>
      </w:pPr>
      <w:r w:rsidRPr="00D76C95">
        <w:rPr>
          <w:rFonts w:ascii="Comic Sans MS" w:eastAsia="Times New Roman" w:hAnsi="Comic Sans MS"/>
          <w:b/>
          <w:bCs/>
          <w:sz w:val="36"/>
          <w:szCs w:val="32"/>
          <w:lang w:val="en-GB" w:eastAsia="en-GB"/>
        </w:rPr>
        <w:t>ST. AUGUSTINE OF CANTERBURY CATHOLIC PRIMARY SCHOOL</w:t>
      </w:r>
    </w:p>
    <w:p w14:paraId="7BC3741B" w14:textId="77777777" w:rsidR="00A550B8" w:rsidRPr="00D76C95" w:rsidRDefault="00A550B8" w:rsidP="00A550B8">
      <w:pPr>
        <w:autoSpaceDE w:val="0"/>
        <w:autoSpaceDN w:val="0"/>
        <w:adjustRightInd w:val="0"/>
        <w:rPr>
          <w:rFonts w:ascii="Comic Sans MS" w:eastAsia="Times New Roman" w:hAnsi="Comic Sans MS"/>
          <w:b/>
          <w:bCs/>
          <w:sz w:val="28"/>
          <w:szCs w:val="28"/>
          <w:lang w:val="en-GB" w:eastAsia="en-GB"/>
        </w:rPr>
      </w:pPr>
    </w:p>
    <w:p w14:paraId="144A3BB4" w14:textId="77777777" w:rsidR="00A550B8" w:rsidRPr="00D76C95" w:rsidRDefault="00A550B8" w:rsidP="00A550B8">
      <w:pPr>
        <w:autoSpaceDE w:val="0"/>
        <w:autoSpaceDN w:val="0"/>
        <w:adjustRightInd w:val="0"/>
        <w:jc w:val="center"/>
        <w:rPr>
          <w:rFonts w:ascii="Comic Sans MS" w:eastAsia="Times New Roman" w:hAnsi="Comic Sans MS"/>
          <w:b/>
          <w:bCs/>
          <w:sz w:val="28"/>
          <w:szCs w:val="28"/>
          <w:u w:val="single"/>
          <w:lang w:val="en-GB" w:eastAsia="en-GB"/>
        </w:rPr>
      </w:pPr>
      <w:r w:rsidRPr="00D76C95">
        <w:rPr>
          <w:rFonts w:ascii="Comic Sans MS" w:eastAsia="Times New Roman" w:hAnsi="Comic Sans MS"/>
          <w:b/>
          <w:bCs/>
          <w:sz w:val="28"/>
          <w:szCs w:val="28"/>
          <w:u w:val="single"/>
          <w:lang w:val="en-GB" w:eastAsia="en-GB"/>
        </w:rPr>
        <w:t>Mission Statement</w:t>
      </w:r>
    </w:p>
    <w:p w14:paraId="7EE120A9" w14:textId="77777777" w:rsidR="00A550B8" w:rsidRPr="00E1619F" w:rsidRDefault="00A550B8" w:rsidP="00A550B8">
      <w:pPr>
        <w:spacing w:before="100" w:beforeAutospacing="1" w:after="150" w:line="384" w:lineRule="atLeast"/>
        <w:jc w:val="center"/>
        <w:rPr>
          <w:rFonts w:ascii="Comic Sans MS" w:eastAsia="Times New Roman" w:hAnsi="Comic Sans MS"/>
          <w:color w:val="000000"/>
          <w:sz w:val="24"/>
          <w:szCs w:val="28"/>
          <w:lang w:val="en-GB" w:eastAsia="en-GB"/>
        </w:rPr>
      </w:pPr>
      <w:r w:rsidRPr="00E1619F">
        <w:rPr>
          <w:rFonts w:ascii="Comic Sans MS" w:eastAsia="Times New Roman" w:hAnsi="Comic Sans MS"/>
          <w:i/>
          <w:iCs/>
          <w:color w:val="000000"/>
          <w:sz w:val="24"/>
          <w:szCs w:val="28"/>
          <w:lang w:val="en-GB" w:eastAsia="en-GB"/>
        </w:rPr>
        <w:t>“I called you by your name, you are mine.”</w:t>
      </w:r>
      <w:r w:rsidRPr="00E1619F">
        <w:rPr>
          <w:rFonts w:ascii="Comic Sans MS" w:eastAsia="Times New Roman" w:hAnsi="Comic Sans MS"/>
          <w:color w:val="000000"/>
          <w:sz w:val="24"/>
          <w:szCs w:val="28"/>
          <w:lang w:val="en-GB" w:eastAsia="en-GB"/>
        </w:rPr>
        <w:t> Isaiah 43</w:t>
      </w:r>
    </w:p>
    <w:p w14:paraId="1DAEDD0C" w14:textId="77777777" w:rsidR="00A550B8" w:rsidRPr="00E1619F" w:rsidRDefault="00A550B8" w:rsidP="00714A30">
      <w:pPr>
        <w:jc w:val="center"/>
        <w:rPr>
          <w:rFonts w:ascii="Comic Sans MS" w:eastAsia="Times New Roman" w:hAnsi="Comic Sans MS"/>
          <w:i/>
          <w:iCs/>
          <w:color w:val="000000"/>
          <w:sz w:val="18"/>
          <w:szCs w:val="19"/>
          <w:lang w:val="en-GB" w:eastAsia="en-GB"/>
        </w:rPr>
      </w:pPr>
      <w:r w:rsidRPr="00E1619F">
        <w:rPr>
          <w:rFonts w:ascii="Comic Sans MS" w:eastAsia="Times New Roman" w:hAnsi="Comic Sans MS"/>
          <w:i/>
          <w:iCs/>
          <w:color w:val="000000"/>
          <w:sz w:val="24"/>
          <w:szCs w:val="28"/>
          <w:lang w:val="en-GB" w:eastAsia="en-GB"/>
        </w:rPr>
        <w:t>Our mission at St. Augustine of Canterbury Catholic Primary School is to provide a learning environment in which all children and staff reach their potential in an atmosphere of kindness, empathy, honesty, gratitude, courage and love.</w:t>
      </w:r>
    </w:p>
    <w:p w14:paraId="5862CD54" w14:textId="77777777" w:rsidR="00A550B8" w:rsidRPr="00E1619F" w:rsidRDefault="00A550B8" w:rsidP="00A550B8">
      <w:pPr>
        <w:jc w:val="center"/>
        <w:rPr>
          <w:rFonts w:ascii="Comic Sans MS" w:eastAsia="Times New Roman" w:hAnsi="Comic Sans MS"/>
          <w:i/>
          <w:iCs/>
          <w:color w:val="000000"/>
          <w:sz w:val="18"/>
          <w:szCs w:val="19"/>
          <w:lang w:val="en-GB" w:eastAsia="en-GB"/>
        </w:rPr>
      </w:pPr>
      <w:r w:rsidRPr="00E1619F">
        <w:rPr>
          <w:rFonts w:ascii="Comic Sans MS" w:eastAsia="Times New Roman" w:hAnsi="Comic Sans MS"/>
          <w:i/>
          <w:iCs/>
          <w:color w:val="000000"/>
          <w:sz w:val="18"/>
          <w:szCs w:val="19"/>
          <w:lang w:val="en-GB" w:eastAsia="en-GB"/>
        </w:rPr>
        <w:t> </w:t>
      </w:r>
    </w:p>
    <w:p w14:paraId="616C03A7" w14:textId="77777777" w:rsidR="00A550B8" w:rsidRPr="00E1619F" w:rsidRDefault="00A550B8" w:rsidP="00A550B8">
      <w:pPr>
        <w:jc w:val="center"/>
        <w:rPr>
          <w:rFonts w:ascii="Times New Roman" w:eastAsia="Times New Roman" w:hAnsi="Times New Roman"/>
          <w:color w:val="000000"/>
          <w:sz w:val="18"/>
          <w:szCs w:val="19"/>
          <w:lang w:val="en-GB" w:eastAsia="en-GB"/>
        </w:rPr>
      </w:pPr>
      <w:r w:rsidRPr="00E1619F">
        <w:rPr>
          <w:rFonts w:ascii="Comic Sans MS" w:eastAsia="Times New Roman" w:hAnsi="Comic Sans MS"/>
          <w:i/>
          <w:iCs/>
          <w:color w:val="000000"/>
          <w:sz w:val="24"/>
          <w:szCs w:val="28"/>
          <w:lang w:val="en-GB" w:eastAsia="en-GB"/>
        </w:rPr>
        <w:t>All our work is inspired by the teachings of Christ and His Church. Working in partnership with parents and carers, we aim to enhance and celebrate the moral, physical, social and emotional development of all children entrusted to us. </w:t>
      </w:r>
    </w:p>
    <w:p w14:paraId="07D50C57" w14:textId="77777777" w:rsidR="00A550B8" w:rsidRPr="00E1619F" w:rsidRDefault="00A550B8" w:rsidP="00A550B8">
      <w:pPr>
        <w:jc w:val="center"/>
        <w:rPr>
          <w:rFonts w:ascii="Times New Roman" w:eastAsia="Times New Roman" w:hAnsi="Times New Roman"/>
          <w:color w:val="000000"/>
          <w:sz w:val="18"/>
          <w:szCs w:val="19"/>
          <w:lang w:val="en-GB" w:eastAsia="en-GB"/>
        </w:rPr>
      </w:pPr>
      <w:r w:rsidRPr="00E1619F">
        <w:rPr>
          <w:rFonts w:ascii="Times New Roman" w:eastAsia="Times New Roman" w:hAnsi="Times New Roman"/>
          <w:color w:val="000000"/>
          <w:sz w:val="18"/>
          <w:szCs w:val="19"/>
          <w:lang w:val="en-GB" w:eastAsia="en-GB"/>
        </w:rPr>
        <w:t> </w:t>
      </w:r>
    </w:p>
    <w:p w14:paraId="134723F3" w14:textId="77777777" w:rsidR="00A550B8" w:rsidRPr="00E1619F" w:rsidRDefault="00A550B8" w:rsidP="00A550B8">
      <w:pPr>
        <w:jc w:val="center"/>
        <w:rPr>
          <w:rFonts w:ascii="Times New Roman" w:eastAsia="Times New Roman" w:hAnsi="Times New Roman"/>
          <w:color w:val="000000"/>
          <w:sz w:val="18"/>
          <w:szCs w:val="19"/>
          <w:lang w:val="en-GB" w:eastAsia="en-GB"/>
        </w:rPr>
      </w:pPr>
      <w:r w:rsidRPr="00E1619F">
        <w:rPr>
          <w:rFonts w:ascii="Comic Sans MS" w:eastAsia="Times New Roman" w:hAnsi="Comic Sans MS"/>
          <w:i/>
          <w:iCs/>
          <w:color w:val="000000"/>
          <w:sz w:val="24"/>
          <w:szCs w:val="28"/>
          <w:lang w:val="en-GB" w:eastAsia="en-GB"/>
        </w:rPr>
        <w:t>We are an inclusive community, welcoming and accepting all who enter our school, regardless of ability or background; teaching children to be understanding of the world they are growing up in, together with learning how to live alongside and respect diversity within our society.</w:t>
      </w:r>
    </w:p>
    <w:p w14:paraId="2B3AD98D" w14:textId="77777777" w:rsidR="00A550B8" w:rsidRPr="00D76C95" w:rsidRDefault="00A550B8" w:rsidP="00A550B8">
      <w:pPr>
        <w:jc w:val="center"/>
        <w:rPr>
          <w:rFonts w:ascii="Comic Sans MS" w:eastAsia="Times New Roman" w:hAnsi="Comic Sans MS"/>
          <w:sz w:val="28"/>
          <w:szCs w:val="28"/>
          <w:lang w:val="en-GB" w:eastAsia="en-GB"/>
        </w:rPr>
      </w:pPr>
    </w:p>
    <w:p w14:paraId="0BB8B983" w14:textId="77777777" w:rsidR="00A550B8" w:rsidRPr="00D76C95" w:rsidRDefault="00A550B8" w:rsidP="00A550B8">
      <w:pPr>
        <w:jc w:val="center"/>
        <w:rPr>
          <w:rFonts w:ascii="Comic Sans MS" w:eastAsia="Times New Roman" w:hAnsi="Comic Sans MS"/>
          <w:b/>
          <w:sz w:val="28"/>
          <w:szCs w:val="26"/>
          <w:u w:val="single"/>
          <w:lang w:val="en-GB"/>
        </w:rPr>
      </w:pPr>
      <w:r w:rsidRPr="00D76C95">
        <w:rPr>
          <w:rFonts w:ascii="Comic Sans MS" w:eastAsia="Times New Roman" w:hAnsi="Comic Sans MS"/>
          <w:b/>
          <w:sz w:val="28"/>
          <w:szCs w:val="26"/>
          <w:u w:val="single"/>
          <w:lang w:val="en-GB"/>
        </w:rPr>
        <w:t>Equality Statement</w:t>
      </w:r>
    </w:p>
    <w:p w14:paraId="48B18E69" w14:textId="77777777" w:rsidR="00A550B8" w:rsidRPr="00D76C95" w:rsidRDefault="00A550B8" w:rsidP="00A550B8">
      <w:pPr>
        <w:rPr>
          <w:rFonts w:ascii="Comic Sans MS" w:eastAsia="Times New Roman" w:hAnsi="Comic Sans MS" w:cs="Segoe UI"/>
          <w:sz w:val="22"/>
          <w:szCs w:val="26"/>
          <w:lang w:val="en-GB"/>
        </w:rPr>
      </w:pPr>
      <w:r w:rsidRPr="00D76C95">
        <w:rPr>
          <w:rFonts w:ascii="Comic Sans MS" w:eastAsia="Times New Roman" w:hAnsi="Comic Sans MS" w:cs="Segoe UI"/>
          <w:sz w:val="22"/>
          <w:szCs w:val="26"/>
          <w:lang w:val="en-GB"/>
        </w:rPr>
        <w:t>This policy has been equality impact assessed and we believe that it is in line with the Equality Act 2010 as it is fair, it does not prioritise or disadvantage any pupil and it helps to promote equality at St. Augustine of Canterbury Catholic Primary School.</w:t>
      </w:r>
    </w:p>
    <w:p w14:paraId="5EB13858" w14:textId="77777777" w:rsidR="00A550B8" w:rsidRPr="00D76C95" w:rsidRDefault="00A550B8" w:rsidP="00A550B8">
      <w:pPr>
        <w:rPr>
          <w:rFonts w:ascii="Comic Sans MS" w:eastAsia="Times New Roman" w:hAnsi="Comic Sans MS"/>
          <w:sz w:val="22"/>
          <w:szCs w:val="26"/>
          <w:lang w:val="en-GB"/>
        </w:rPr>
      </w:pPr>
    </w:p>
    <w:p w14:paraId="4FCB7EE1" w14:textId="77777777" w:rsidR="00A550B8" w:rsidRPr="00D76C95" w:rsidRDefault="00A550B8" w:rsidP="00A550B8">
      <w:pPr>
        <w:rPr>
          <w:rFonts w:ascii="Comic Sans MS" w:eastAsia="Times New Roman" w:hAnsi="Comic Sans MS"/>
          <w:sz w:val="22"/>
          <w:szCs w:val="26"/>
          <w:lang w:val="en-GB"/>
        </w:rPr>
      </w:pPr>
      <w:r w:rsidRPr="00D76C95">
        <w:rPr>
          <w:rFonts w:ascii="Comic Sans MS" w:eastAsia="Times New Roman" w:hAnsi="Comic Sans MS"/>
          <w:sz w:val="22"/>
          <w:szCs w:val="26"/>
          <w:lang w:val="en-GB"/>
        </w:rPr>
        <w:t>We have carefully considered and analysed the impact of this policy on equality and the possible implications for pupils with protected characteristics, as part of our commitment to meet the Public Sector Equality Duty (PSED) requirement to have due regard to the need to eliminate discrimination, advance equality of opportunity and foster good relations.</w:t>
      </w:r>
    </w:p>
    <w:p w14:paraId="4CCF61B1" w14:textId="77777777" w:rsidR="00A550B8" w:rsidRPr="00D76C95" w:rsidRDefault="00A550B8" w:rsidP="00A550B8">
      <w:pPr>
        <w:rPr>
          <w:rFonts w:ascii="Comic Sans MS" w:eastAsia="Times New Roman" w:hAnsi="Comic Sans MS"/>
          <w:sz w:val="28"/>
          <w:szCs w:val="22"/>
          <w:lang w:val="en-GB" w:eastAsia="en-GB"/>
        </w:rPr>
      </w:pPr>
    </w:p>
    <w:p w14:paraId="095E130E" w14:textId="15DAE6CF" w:rsidR="004F6082" w:rsidRPr="00A550B8" w:rsidRDefault="004F6082" w:rsidP="00A550B8">
      <w:pPr>
        <w:jc w:val="both"/>
        <w:rPr>
          <w:rFonts w:ascii="Comic Sans MS" w:eastAsia="Times New Roman" w:hAnsi="Comic Sans MS"/>
          <w:b/>
          <w:bCs/>
          <w:sz w:val="22"/>
          <w:szCs w:val="22"/>
          <w:u w:val="single"/>
          <w:lang w:val="en-GB" w:eastAsia="en-GB"/>
        </w:rPr>
      </w:pPr>
    </w:p>
    <w:p w14:paraId="790DA64C" w14:textId="77777777" w:rsidR="004F6082" w:rsidRPr="00023FF7" w:rsidRDefault="004F6082">
      <w:pPr>
        <w:spacing w:after="120"/>
        <w:rPr>
          <w:b/>
          <w:bCs/>
        </w:rPr>
      </w:pPr>
    </w:p>
    <w:tbl>
      <w:tblPr>
        <w:tblW w:w="9720" w:type="dxa"/>
        <w:tblInd w:w="108" w:type="dxa"/>
        <w:tblBorders>
          <w:insideH w:val="single" w:sz="18" w:space="0" w:color="FFFFFF"/>
        </w:tblBorders>
        <w:tblCellMar>
          <w:left w:w="0" w:type="dxa"/>
          <w:right w:w="0" w:type="dxa"/>
        </w:tblCellMar>
        <w:tblLook w:val="04A0" w:firstRow="1" w:lastRow="0" w:firstColumn="1" w:lastColumn="0" w:noHBand="0" w:noVBand="1"/>
      </w:tblPr>
      <w:tblGrid>
        <w:gridCol w:w="2586"/>
        <w:gridCol w:w="3271"/>
        <w:gridCol w:w="3863"/>
      </w:tblGrid>
      <w:tr w:rsidR="004F6082" w:rsidRPr="00023FF7" w14:paraId="0AD458D8" w14:textId="77777777">
        <w:tc>
          <w:tcPr>
            <w:tcW w:w="2606" w:type="dxa"/>
            <w:tcBorders>
              <w:bottom w:val="single" w:sz="18" w:space="0" w:color="FFFFFF"/>
            </w:tcBorders>
            <w:shd w:val="clear" w:color="auto" w:fill="D8DFDE"/>
            <w:tcMar>
              <w:top w:w="57" w:type="dxa"/>
              <w:left w:w="118" w:type="dxa"/>
              <w:bottom w:w="57" w:type="dxa"/>
              <w:right w:w="118" w:type="dxa"/>
            </w:tcMar>
            <w:hideMark/>
          </w:tcPr>
          <w:p w14:paraId="1BB1A3E1" w14:textId="77777777" w:rsidR="004F6082" w:rsidRPr="00023FF7" w:rsidRDefault="003C650D">
            <w:pPr>
              <w:spacing w:after="120"/>
              <w:rPr>
                <w:color w:val="000000"/>
              </w:rPr>
            </w:pPr>
            <w:r w:rsidRPr="00023FF7">
              <w:rPr>
                <w:b/>
                <w:bCs/>
                <w:color w:val="000000"/>
              </w:rPr>
              <w:t>Approved by:</w:t>
            </w:r>
          </w:p>
        </w:tc>
        <w:tc>
          <w:tcPr>
            <w:tcW w:w="3288" w:type="dxa"/>
            <w:tcBorders>
              <w:bottom w:val="single" w:sz="18" w:space="0" w:color="FFFFFF"/>
            </w:tcBorders>
            <w:shd w:val="clear" w:color="auto" w:fill="D8DFDE"/>
            <w:tcMar>
              <w:top w:w="57" w:type="dxa"/>
              <w:left w:w="118" w:type="dxa"/>
              <w:bottom w:w="57" w:type="dxa"/>
              <w:right w:w="118" w:type="dxa"/>
            </w:tcMar>
            <w:hideMark/>
          </w:tcPr>
          <w:p w14:paraId="08E8A25E" w14:textId="573FF097" w:rsidR="004F6082" w:rsidRPr="00023FF7" w:rsidRDefault="00A550B8">
            <w:pPr>
              <w:spacing w:after="120"/>
              <w:ind w:right="850"/>
              <w:rPr>
                <w:color w:val="000000"/>
                <w:sz w:val="22"/>
                <w:szCs w:val="22"/>
              </w:rPr>
            </w:pPr>
            <w:r>
              <w:rPr>
                <w:color w:val="000000"/>
                <w:sz w:val="22"/>
                <w:szCs w:val="22"/>
              </w:rPr>
              <w:t xml:space="preserve">Louise Prestidge </w:t>
            </w:r>
          </w:p>
        </w:tc>
        <w:tc>
          <w:tcPr>
            <w:tcW w:w="3886" w:type="dxa"/>
            <w:tcBorders>
              <w:bottom w:val="single" w:sz="18" w:space="0" w:color="FFFFFF"/>
            </w:tcBorders>
            <w:shd w:val="clear" w:color="auto" w:fill="D8DFDE"/>
            <w:tcMar>
              <w:top w:w="57" w:type="dxa"/>
              <w:left w:w="118" w:type="dxa"/>
              <w:bottom w:w="57" w:type="dxa"/>
              <w:right w:w="118" w:type="dxa"/>
            </w:tcMar>
            <w:hideMark/>
          </w:tcPr>
          <w:p w14:paraId="5FA9A964" w14:textId="4A445018" w:rsidR="004F6082" w:rsidRPr="00023FF7" w:rsidRDefault="003C650D">
            <w:pPr>
              <w:spacing w:after="120"/>
              <w:ind w:right="850"/>
              <w:rPr>
                <w:color w:val="000000"/>
                <w:sz w:val="22"/>
                <w:szCs w:val="22"/>
              </w:rPr>
            </w:pPr>
            <w:r w:rsidRPr="00023FF7">
              <w:rPr>
                <w:b/>
                <w:bCs/>
                <w:color w:val="000000"/>
                <w:sz w:val="22"/>
                <w:szCs w:val="22"/>
              </w:rPr>
              <w:t>Date:</w:t>
            </w:r>
            <w:r w:rsidRPr="00023FF7">
              <w:rPr>
                <w:color w:val="000000"/>
                <w:sz w:val="22"/>
                <w:szCs w:val="22"/>
              </w:rPr>
              <w:t xml:space="preserve"> </w:t>
            </w:r>
            <w:r w:rsidR="0023487C">
              <w:rPr>
                <w:color w:val="000000"/>
                <w:sz w:val="22"/>
                <w:szCs w:val="22"/>
              </w:rPr>
              <w:t xml:space="preserve"> 17/03/2026</w:t>
            </w:r>
          </w:p>
        </w:tc>
      </w:tr>
      <w:tr w:rsidR="004F6082" w:rsidRPr="00023FF7" w14:paraId="3D090BBC" w14:textId="77777777">
        <w:tc>
          <w:tcPr>
            <w:tcW w:w="2606" w:type="dxa"/>
            <w:tcBorders>
              <w:top w:val="single" w:sz="18" w:space="0" w:color="FFFFFF"/>
              <w:bottom w:val="single" w:sz="18" w:space="0" w:color="FFFFFF"/>
            </w:tcBorders>
            <w:shd w:val="clear" w:color="auto" w:fill="D8DFDE"/>
            <w:tcMar>
              <w:top w:w="57" w:type="dxa"/>
              <w:left w:w="118" w:type="dxa"/>
              <w:bottom w:w="57" w:type="dxa"/>
              <w:right w:w="118" w:type="dxa"/>
            </w:tcMar>
            <w:hideMark/>
          </w:tcPr>
          <w:p w14:paraId="0F60FF15" w14:textId="77777777" w:rsidR="004F6082" w:rsidRPr="00023FF7" w:rsidRDefault="003C650D">
            <w:pPr>
              <w:spacing w:after="120"/>
              <w:rPr>
                <w:color w:val="000000"/>
              </w:rPr>
            </w:pPr>
            <w:r w:rsidRPr="00023FF7">
              <w:rPr>
                <w:b/>
                <w:bCs/>
                <w:color w:val="000000"/>
              </w:rPr>
              <w:t>Last reviewed on:</w:t>
            </w:r>
          </w:p>
        </w:tc>
        <w:tc>
          <w:tcPr>
            <w:tcW w:w="7154" w:type="dxa"/>
            <w:gridSpan w:val="2"/>
            <w:tcBorders>
              <w:top w:val="single" w:sz="18" w:space="0" w:color="FFFFFF"/>
              <w:bottom w:val="single" w:sz="18" w:space="0" w:color="FFFFFF"/>
            </w:tcBorders>
            <w:shd w:val="clear" w:color="auto" w:fill="D8DFDE"/>
            <w:tcMar>
              <w:top w:w="57" w:type="dxa"/>
              <w:left w:w="118" w:type="dxa"/>
              <w:bottom w:w="57" w:type="dxa"/>
              <w:right w:w="118" w:type="dxa"/>
            </w:tcMar>
            <w:hideMark/>
          </w:tcPr>
          <w:p w14:paraId="17268D57" w14:textId="2B47A932" w:rsidR="004F6082" w:rsidRPr="00023FF7" w:rsidRDefault="00015E1F">
            <w:pPr>
              <w:spacing w:after="120"/>
              <w:ind w:right="850"/>
              <w:rPr>
                <w:color w:val="000000"/>
                <w:sz w:val="22"/>
                <w:szCs w:val="22"/>
              </w:rPr>
            </w:pPr>
            <w:r>
              <w:rPr>
                <w:color w:val="000000"/>
                <w:sz w:val="22"/>
                <w:szCs w:val="22"/>
              </w:rPr>
              <w:t xml:space="preserve">December </w:t>
            </w:r>
            <w:r w:rsidR="00A550B8">
              <w:rPr>
                <w:color w:val="000000"/>
                <w:sz w:val="22"/>
                <w:szCs w:val="22"/>
              </w:rPr>
              <w:t>2025</w:t>
            </w:r>
          </w:p>
        </w:tc>
      </w:tr>
      <w:tr w:rsidR="004F6082" w:rsidRPr="00023FF7" w14:paraId="100FFC9D" w14:textId="77777777">
        <w:tc>
          <w:tcPr>
            <w:tcW w:w="2606" w:type="dxa"/>
            <w:tcBorders>
              <w:top w:val="single" w:sz="18" w:space="0" w:color="FFFFFF"/>
            </w:tcBorders>
            <w:shd w:val="clear" w:color="auto" w:fill="D8DFDE"/>
            <w:tcMar>
              <w:top w:w="57" w:type="dxa"/>
              <w:left w:w="118" w:type="dxa"/>
              <w:bottom w:w="57" w:type="dxa"/>
              <w:right w:w="118" w:type="dxa"/>
            </w:tcMar>
            <w:hideMark/>
          </w:tcPr>
          <w:p w14:paraId="1F140FEE" w14:textId="77777777" w:rsidR="004F6082" w:rsidRPr="00023FF7" w:rsidRDefault="003C650D">
            <w:pPr>
              <w:spacing w:after="120"/>
              <w:rPr>
                <w:color w:val="000000"/>
              </w:rPr>
            </w:pPr>
            <w:r w:rsidRPr="00023FF7">
              <w:rPr>
                <w:b/>
                <w:bCs/>
                <w:color w:val="000000"/>
              </w:rPr>
              <w:t>Next review due by:</w:t>
            </w:r>
          </w:p>
        </w:tc>
        <w:tc>
          <w:tcPr>
            <w:tcW w:w="7154" w:type="dxa"/>
            <w:gridSpan w:val="2"/>
            <w:tcBorders>
              <w:top w:val="single" w:sz="18" w:space="0" w:color="FFFFFF"/>
            </w:tcBorders>
            <w:shd w:val="clear" w:color="auto" w:fill="D8DFDE"/>
            <w:tcMar>
              <w:top w:w="57" w:type="dxa"/>
              <w:left w:w="118" w:type="dxa"/>
              <w:bottom w:w="57" w:type="dxa"/>
              <w:right w:w="118" w:type="dxa"/>
            </w:tcMar>
            <w:hideMark/>
          </w:tcPr>
          <w:p w14:paraId="5FB3CEC3" w14:textId="0DCD5542" w:rsidR="004F6082" w:rsidRPr="00023FF7" w:rsidRDefault="0023487C">
            <w:pPr>
              <w:spacing w:after="120"/>
              <w:ind w:right="850"/>
              <w:rPr>
                <w:color w:val="000000"/>
                <w:sz w:val="22"/>
                <w:szCs w:val="22"/>
              </w:rPr>
            </w:pPr>
            <w:r>
              <w:rPr>
                <w:color w:val="000000"/>
                <w:sz w:val="22"/>
                <w:szCs w:val="22"/>
              </w:rPr>
              <w:t>De</w:t>
            </w:r>
            <w:r w:rsidR="00CA2111">
              <w:rPr>
                <w:color w:val="000000"/>
                <w:sz w:val="22"/>
                <w:szCs w:val="22"/>
              </w:rPr>
              <w:t>cember 2026</w:t>
            </w:r>
            <w:bookmarkStart w:id="0" w:name="_GoBack"/>
            <w:bookmarkEnd w:id="0"/>
          </w:p>
        </w:tc>
      </w:tr>
    </w:tbl>
    <w:sdt>
      <w:sdtPr>
        <w:rPr>
          <w:rFonts w:ascii="Arial" w:eastAsia="Arial" w:hAnsi="Arial" w:cs="Arial"/>
          <w:b w:val="0"/>
          <w:bCs w:val="0"/>
          <w:color w:val="auto"/>
          <w:sz w:val="20"/>
          <w:szCs w:val="20"/>
        </w:rPr>
        <w:id w:val="-1577207530"/>
        <w:docPartObj>
          <w:docPartGallery w:val="Table of Contents"/>
          <w:docPartUnique/>
        </w:docPartObj>
      </w:sdtPr>
      <w:sdtEndPr>
        <w:rPr>
          <w:noProof/>
        </w:rPr>
      </w:sdtEndPr>
      <w:sdtContent>
        <w:p w14:paraId="5DA2FC59" w14:textId="6F9C77E9" w:rsidR="00C258A1" w:rsidRPr="00023FF7" w:rsidRDefault="00C258A1">
          <w:pPr>
            <w:pStyle w:val="TOCHeading"/>
            <w:rPr>
              <w:rFonts w:ascii="Arial" w:hAnsi="Arial" w:cs="Arial"/>
              <w:color w:val="auto"/>
              <w:sz w:val="20"/>
              <w:szCs w:val="20"/>
            </w:rPr>
          </w:pPr>
          <w:r w:rsidRPr="00023FF7">
            <w:rPr>
              <w:rFonts w:ascii="Arial" w:hAnsi="Arial" w:cs="Arial"/>
              <w:color w:val="auto"/>
            </w:rPr>
            <w:t>Content</w:t>
          </w:r>
        </w:p>
        <w:p w14:paraId="006BA9A9" w14:textId="422D81EF" w:rsidR="00C258A1" w:rsidRPr="00023FF7" w:rsidRDefault="00C258A1">
          <w:pPr>
            <w:pStyle w:val="TOC1"/>
            <w:tabs>
              <w:tab w:val="right" w:leader="dot" w:pos="9742"/>
            </w:tabs>
            <w:rPr>
              <w:rFonts w:ascii="Arial" w:eastAsiaTheme="minorEastAsia" w:hAnsi="Arial" w:cs="Arial"/>
              <w:b w:val="0"/>
              <w:bCs w:val="0"/>
              <w:i w:val="0"/>
              <w:iCs w:val="0"/>
              <w:noProof/>
              <w:kern w:val="2"/>
              <w:sz w:val="20"/>
              <w:szCs w:val="20"/>
              <w14:ligatures w14:val="standardContextual"/>
            </w:rPr>
          </w:pPr>
          <w:r w:rsidRPr="00023FF7">
            <w:rPr>
              <w:rFonts w:ascii="Arial" w:hAnsi="Arial" w:cs="Arial"/>
              <w:b w:val="0"/>
              <w:bCs w:val="0"/>
              <w:sz w:val="20"/>
              <w:szCs w:val="20"/>
            </w:rPr>
            <w:fldChar w:fldCharType="begin"/>
          </w:r>
          <w:r w:rsidRPr="00023FF7">
            <w:rPr>
              <w:rFonts w:ascii="Arial" w:hAnsi="Arial" w:cs="Arial"/>
              <w:sz w:val="20"/>
              <w:szCs w:val="20"/>
            </w:rPr>
            <w:instrText xml:space="preserve"> TOC \o "1-3" \h \z \u </w:instrText>
          </w:r>
          <w:r w:rsidRPr="00023FF7">
            <w:rPr>
              <w:rFonts w:ascii="Arial" w:hAnsi="Arial" w:cs="Arial"/>
              <w:b w:val="0"/>
              <w:bCs w:val="0"/>
              <w:sz w:val="20"/>
              <w:szCs w:val="20"/>
            </w:rPr>
            <w:fldChar w:fldCharType="separate"/>
          </w:r>
          <w:hyperlink w:anchor="_Toc210306344" w:history="1">
            <w:r w:rsidRPr="00023FF7">
              <w:rPr>
                <w:rStyle w:val="Hyperlink"/>
                <w:rFonts w:ascii="Arial" w:hAnsi="Arial" w:cs="Arial"/>
                <w:b w:val="0"/>
                <w:bCs w:val="0"/>
                <w:i w:val="0"/>
                <w:iCs w:val="0"/>
                <w:noProof/>
                <w:sz w:val="20"/>
                <w:szCs w:val="20"/>
              </w:rPr>
              <w:t>1. Aims</w:t>
            </w:r>
            <w:r w:rsidRPr="00023FF7">
              <w:rPr>
                <w:rFonts w:ascii="Arial" w:hAnsi="Arial" w:cs="Arial"/>
                <w:b w:val="0"/>
                <w:bCs w:val="0"/>
                <w:i w:val="0"/>
                <w:iCs w:val="0"/>
                <w:noProof/>
                <w:webHidden/>
                <w:sz w:val="20"/>
                <w:szCs w:val="20"/>
              </w:rPr>
              <w:tab/>
            </w:r>
            <w:r w:rsidRPr="00023FF7">
              <w:rPr>
                <w:rFonts w:ascii="Arial" w:hAnsi="Arial" w:cs="Arial"/>
                <w:b w:val="0"/>
                <w:bCs w:val="0"/>
                <w:i w:val="0"/>
                <w:iCs w:val="0"/>
                <w:noProof/>
                <w:webHidden/>
                <w:sz w:val="20"/>
                <w:szCs w:val="20"/>
              </w:rPr>
              <w:fldChar w:fldCharType="begin"/>
            </w:r>
            <w:r w:rsidRPr="00023FF7">
              <w:rPr>
                <w:rFonts w:ascii="Arial" w:hAnsi="Arial" w:cs="Arial"/>
                <w:b w:val="0"/>
                <w:bCs w:val="0"/>
                <w:i w:val="0"/>
                <w:iCs w:val="0"/>
                <w:noProof/>
                <w:webHidden/>
                <w:sz w:val="20"/>
                <w:szCs w:val="20"/>
              </w:rPr>
              <w:instrText xml:space="preserve"> PAGEREF _Toc210306344 \h </w:instrText>
            </w:r>
            <w:r w:rsidRPr="00023FF7">
              <w:rPr>
                <w:rFonts w:ascii="Arial" w:hAnsi="Arial" w:cs="Arial"/>
                <w:b w:val="0"/>
                <w:bCs w:val="0"/>
                <w:i w:val="0"/>
                <w:iCs w:val="0"/>
                <w:noProof/>
                <w:webHidden/>
                <w:sz w:val="20"/>
                <w:szCs w:val="20"/>
              </w:rPr>
            </w:r>
            <w:r w:rsidRPr="00023FF7">
              <w:rPr>
                <w:rFonts w:ascii="Arial" w:hAnsi="Arial" w:cs="Arial"/>
                <w:b w:val="0"/>
                <w:bCs w:val="0"/>
                <w:i w:val="0"/>
                <w:iCs w:val="0"/>
                <w:noProof/>
                <w:webHidden/>
                <w:sz w:val="20"/>
                <w:szCs w:val="20"/>
              </w:rPr>
              <w:fldChar w:fldCharType="separate"/>
            </w:r>
            <w:r w:rsidR="00A1000A">
              <w:rPr>
                <w:rFonts w:ascii="Arial" w:hAnsi="Arial" w:cs="Arial"/>
                <w:b w:val="0"/>
                <w:bCs w:val="0"/>
                <w:i w:val="0"/>
                <w:iCs w:val="0"/>
                <w:noProof/>
                <w:webHidden/>
                <w:sz w:val="20"/>
                <w:szCs w:val="20"/>
              </w:rPr>
              <w:t>3</w:t>
            </w:r>
            <w:r w:rsidRPr="00023FF7">
              <w:rPr>
                <w:rFonts w:ascii="Arial" w:hAnsi="Arial" w:cs="Arial"/>
                <w:b w:val="0"/>
                <w:bCs w:val="0"/>
                <w:i w:val="0"/>
                <w:iCs w:val="0"/>
                <w:noProof/>
                <w:webHidden/>
                <w:sz w:val="20"/>
                <w:szCs w:val="20"/>
              </w:rPr>
              <w:fldChar w:fldCharType="end"/>
            </w:r>
          </w:hyperlink>
        </w:p>
        <w:p w14:paraId="3D586248" w14:textId="005B09B4" w:rsidR="00C258A1" w:rsidRPr="00023FF7" w:rsidRDefault="00CA2111">
          <w:pPr>
            <w:pStyle w:val="TOC1"/>
            <w:tabs>
              <w:tab w:val="right" w:leader="dot" w:pos="9742"/>
            </w:tabs>
            <w:rPr>
              <w:rFonts w:ascii="Arial" w:eastAsiaTheme="minorEastAsia" w:hAnsi="Arial" w:cs="Arial"/>
              <w:b w:val="0"/>
              <w:bCs w:val="0"/>
              <w:i w:val="0"/>
              <w:iCs w:val="0"/>
              <w:noProof/>
              <w:kern w:val="2"/>
              <w:sz w:val="20"/>
              <w:szCs w:val="20"/>
              <w14:ligatures w14:val="standardContextual"/>
            </w:rPr>
          </w:pPr>
          <w:hyperlink w:anchor="_Toc210306345" w:history="1">
            <w:r w:rsidR="00C258A1" w:rsidRPr="00023FF7">
              <w:rPr>
                <w:rStyle w:val="Hyperlink"/>
                <w:rFonts w:ascii="Arial" w:hAnsi="Arial" w:cs="Arial"/>
                <w:b w:val="0"/>
                <w:bCs w:val="0"/>
                <w:i w:val="0"/>
                <w:iCs w:val="0"/>
                <w:noProof/>
                <w:sz w:val="20"/>
                <w:szCs w:val="20"/>
              </w:rPr>
              <w:t>2. Legislation and statutory responsibilities</w:t>
            </w:r>
            <w:r w:rsidR="00C258A1" w:rsidRPr="00023FF7">
              <w:rPr>
                <w:rFonts w:ascii="Arial" w:hAnsi="Arial" w:cs="Arial"/>
                <w:b w:val="0"/>
                <w:bCs w:val="0"/>
                <w:i w:val="0"/>
                <w:iCs w:val="0"/>
                <w:noProof/>
                <w:webHidden/>
                <w:sz w:val="20"/>
                <w:szCs w:val="20"/>
              </w:rPr>
              <w:tab/>
            </w:r>
            <w:r w:rsidR="00C258A1" w:rsidRPr="00023FF7">
              <w:rPr>
                <w:rFonts w:ascii="Arial" w:hAnsi="Arial" w:cs="Arial"/>
                <w:b w:val="0"/>
                <w:bCs w:val="0"/>
                <w:i w:val="0"/>
                <w:iCs w:val="0"/>
                <w:noProof/>
                <w:webHidden/>
                <w:sz w:val="20"/>
                <w:szCs w:val="20"/>
              </w:rPr>
              <w:fldChar w:fldCharType="begin"/>
            </w:r>
            <w:r w:rsidR="00C258A1" w:rsidRPr="00023FF7">
              <w:rPr>
                <w:rFonts w:ascii="Arial" w:hAnsi="Arial" w:cs="Arial"/>
                <w:b w:val="0"/>
                <w:bCs w:val="0"/>
                <w:i w:val="0"/>
                <w:iCs w:val="0"/>
                <w:noProof/>
                <w:webHidden/>
                <w:sz w:val="20"/>
                <w:szCs w:val="20"/>
              </w:rPr>
              <w:instrText xml:space="preserve"> PAGEREF _Toc210306345 \h </w:instrText>
            </w:r>
            <w:r w:rsidR="00C258A1" w:rsidRPr="00023FF7">
              <w:rPr>
                <w:rFonts w:ascii="Arial" w:hAnsi="Arial" w:cs="Arial"/>
                <w:b w:val="0"/>
                <w:bCs w:val="0"/>
                <w:i w:val="0"/>
                <w:iCs w:val="0"/>
                <w:noProof/>
                <w:webHidden/>
                <w:sz w:val="20"/>
                <w:szCs w:val="20"/>
              </w:rPr>
            </w:r>
            <w:r w:rsidR="00C258A1" w:rsidRPr="00023FF7">
              <w:rPr>
                <w:rFonts w:ascii="Arial" w:hAnsi="Arial" w:cs="Arial"/>
                <w:b w:val="0"/>
                <w:bCs w:val="0"/>
                <w:i w:val="0"/>
                <w:iCs w:val="0"/>
                <w:noProof/>
                <w:webHidden/>
                <w:sz w:val="20"/>
                <w:szCs w:val="20"/>
              </w:rPr>
              <w:fldChar w:fldCharType="separate"/>
            </w:r>
            <w:r w:rsidR="00A1000A">
              <w:rPr>
                <w:rFonts w:ascii="Arial" w:hAnsi="Arial" w:cs="Arial"/>
                <w:b w:val="0"/>
                <w:bCs w:val="0"/>
                <w:i w:val="0"/>
                <w:iCs w:val="0"/>
                <w:noProof/>
                <w:webHidden/>
                <w:sz w:val="20"/>
                <w:szCs w:val="20"/>
              </w:rPr>
              <w:t>3</w:t>
            </w:r>
            <w:r w:rsidR="00C258A1" w:rsidRPr="00023FF7">
              <w:rPr>
                <w:rFonts w:ascii="Arial" w:hAnsi="Arial" w:cs="Arial"/>
                <w:b w:val="0"/>
                <w:bCs w:val="0"/>
                <w:i w:val="0"/>
                <w:iCs w:val="0"/>
                <w:noProof/>
                <w:webHidden/>
                <w:sz w:val="20"/>
                <w:szCs w:val="20"/>
              </w:rPr>
              <w:fldChar w:fldCharType="end"/>
            </w:r>
          </w:hyperlink>
        </w:p>
        <w:p w14:paraId="02BF2C3E" w14:textId="103603B7" w:rsidR="00C258A1" w:rsidRPr="00023FF7" w:rsidRDefault="00CA2111">
          <w:pPr>
            <w:pStyle w:val="TOC1"/>
            <w:tabs>
              <w:tab w:val="right" w:leader="dot" w:pos="9742"/>
            </w:tabs>
            <w:rPr>
              <w:rFonts w:ascii="Arial" w:eastAsiaTheme="minorEastAsia" w:hAnsi="Arial" w:cs="Arial"/>
              <w:b w:val="0"/>
              <w:bCs w:val="0"/>
              <w:i w:val="0"/>
              <w:iCs w:val="0"/>
              <w:noProof/>
              <w:kern w:val="2"/>
              <w:sz w:val="20"/>
              <w:szCs w:val="20"/>
              <w14:ligatures w14:val="standardContextual"/>
            </w:rPr>
          </w:pPr>
          <w:hyperlink w:anchor="_Toc210306346" w:history="1">
            <w:r w:rsidR="00C258A1" w:rsidRPr="00023FF7">
              <w:rPr>
                <w:rStyle w:val="Hyperlink"/>
                <w:rFonts w:ascii="Arial" w:hAnsi="Arial" w:cs="Arial"/>
                <w:b w:val="0"/>
                <w:bCs w:val="0"/>
                <w:i w:val="0"/>
                <w:iCs w:val="0"/>
                <w:noProof/>
                <w:sz w:val="20"/>
                <w:szCs w:val="20"/>
              </w:rPr>
              <w:t>3. Roles and responsibilities</w:t>
            </w:r>
            <w:r w:rsidR="00C258A1" w:rsidRPr="00023FF7">
              <w:rPr>
                <w:rFonts w:ascii="Arial" w:hAnsi="Arial" w:cs="Arial"/>
                <w:b w:val="0"/>
                <w:bCs w:val="0"/>
                <w:i w:val="0"/>
                <w:iCs w:val="0"/>
                <w:noProof/>
                <w:webHidden/>
                <w:sz w:val="20"/>
                <w:szCs w:val="20"/>
              </w:rPr>
              <w:tab/>
            </w:r>
            <w:r w:rsidR="00C258A1" w:rsidRPr="00023FF7">
              <w:rPr>
                <w:rFonts w:ascii="Arial" w:hAnsi="Arial" w:cs="Arial"/>
                <w:b w:val="0"/>
                <w:bCs w:val="0"/>
                <w:i w:val="0"/>
                <w:iCs w:val="0"/>
                <w:noProof/>
                <w:webHidden/>
                <w:sz w:val="20"/>
                <w:szCs w:val="20"/>
              </w:rPr>
              <w:fldChar w:fldCharType="begin"/>
            </w:r>
            <w:r w:rsidR="00C258A1" w:rsidRPr="00023FF7">
              <w:rPr>
                <w:rFonts w:ascii="Arial" w:hAnsi="Arial" w:cs="Arial"/>
                <w:b w:val="0"/>
                <w:bCs w:val="0"/>
                <w:i w:val="0"/>
                <w:iCs w:val="0"/>
                <w:noProof/>
                <w:webHidden/>
                <w:sz w:val="20"/>
                <w:szCs w:val="20"/>
              </w:rPr>
              <w:instrText xml:space="preserve"> PAGEREF _Toc210306346 \h </w:instrText>
            </w:r>
            <w:r w:rsidR="00C258A1" w:rsidRPr="00023FF7">
              <w:rPr>
                <w:rFonts w:ascii="Arial" w:hAnsi="Arial" w:cs="Arial"/>
                <w:b w:val="0"/>
                <w:bCs w:val="0"/>
                <w:i w:val="0"/>
                <w:iCs w:val="0"/>
                <w:noProof/>
                <w:webHidden/>
                <w:sz w:val="20"/>
                <w:szCs w:val="20"/>
              </w:rPr>
            </w:r>
            <w:r w:rsidR="00C258A1" w:rsidRPr="00023FF7">
              <w:rPr>
                <w:rFonts w:ascii="Arial" w:hAnsi="Arial" w:cs="Arial"/>
                <w:b w:val="0"/>
                <w:bCs w:val="0"/>
                <w:i w:val="0"/>
                <w:iCs w:val="0"/>
                <w:noProof/>
                <w:webHidden/>
                <w:sz w:val="20"/>
                <w:szCs w:val="20"/>
              </w:rPr>
              <w:fldChar w:fldCharType="separate"/>
            </w:r>
            <w:r w:rsidR="00A1000A">
              <w:rPr>
                <w:rFonts w:ascii="Arial" w:hAnsi="Arial" w:cs="Arial"/>
                <w:b w:val="0"/>
                <w:bCs w:val="0"/>
                <w:i w:val="0"/>
                <w:iCs w:val="0"/>
                <w:noProof/>
                <w:webHidden/>
                <w:sz w:val="20"/>
                <w:szCs w:val="20"/>
              </w:rPr>
              <w:t>4</w:t>
            </w:r>
            <w:r w:rsidR="00C258A1" w:rsidRPr="00023FF7">
              <w:rPr>
                <w:rFonts w:ascii="Arial" w:hAnsi="Arial" w:cs="Arial"/>
                <w:b w:val="0"/>
                <w:bCs w:val="0"/>
                <w:i w:val="0"/>
                <w:iCs w:val="0"/>
                <w:noProof/>
                <w:webHidden/>
                <w:sz w:val="20"/>
                <w:szCs w:val="20"/>
              </w:rPr>
              <w:fldChar w:fldCharType="end"/>
            </w:r>
          </w:hyperlink>
        </w:p>
        <w:p w14:paraId="7B10FB6B" w14:textId="432F5B7F" w:rsidR="00C258A1" w:rsidRPr="00023FF7" w:rsidRDefault="00CA2111">
          <w:pPr>
            <w:pStyle w:val="TOC1"/>
            <w:tabs>
              <w:tab w:val="right" w:leader="dot" w:pos="9742"/>
            </w:tabs>
            <w:rPr>
              <w:rFonts w:ascii="Arial" w:eastAsiaTheme="minorEastAsia" w:hAnsi="Arial" w:cs="Arial"/>
              <w:b w:val="0"/>
              <w:bCs w:val="0"/>
              <w:i w:val="0"/>
              <w:iCs w:val="0"/>
              <w:noProof/>
              <w:kern w:val="2"/>
              <w:sz w:val="20"/>
              <w:szCs w:val="20"/>
              <w14:ligatures w14:val="standardContextual"/>
            </w:rPr>
          </w:pPr>
          <w:hyperlink w:anchor="_Toc210306347" w:history="1">
            <w:r w:rsidR="00C258A1" w:rsidRPr="00023FF7">
              <w:rPr>
                <w:rStyle w:val="Hyperlink"/>
                <w:rFonts w:ascii="Arial" w:hAnsi="Arial" w:cs="Arial"/>
                <w:b w:val="0"/>
                <w:bCs w:val="0"/>
                <w:i w:val="0"/>
                <w:iCs w:val="0"/>
                <w:noProof/>
                <w:sz w:val="20"/>
                <w:szCs w:val="20"/>
              </w:rPr>
              <w:t>4. Equal opportunities</w:t>
            </w:r>
            <w:r w:rsidR="00C258A1" w:rsidRPr="00023FF7">
              <w:rPr>
                <w:rFonts w:ascii="Arial" w:hAnsi="Arial" w:cs="Arial"/>
                <w:b w:val="0"/>
                <w:bCs w:val="0"/>
                <w:i w:val="0"/>
                <w:iCs w:val="0"/>
                <w:noProof/>
                <w:webHidden/>
                <w:sz w:val="20"/>
                <w:szCs w:val="20"/>
              </w:rPr>
              <w:tab/>
            </w:r>
            <w:r w:rsidR="00C258A1" w:rsidRPr="00023FF7">
              <w:rPr>
                <w:rFonts w:ascii="Arial" w:hAnsi="Arial" w:cs="Arial"/>
                <w:b w:val="0"/>
                <w:bCs w:val="0"/>
                <w:i w:val="0"/>
                <w:iCs w:val="0"/>
                <w:noProof/>
                <w:webHidden/>
                <w:sz w:val="20"/>
                <w:szCs w:val="20"/>
              </w:rPr>
              <w:fldChar w:fldCharType="begin"/>
            </w:r>
            <w:r w:rsidR="00C258A1" w:rsidRPr="00023FF7">
              <w:rPr>
                <w:rFonts w:ascii="Arial" w:hAnsi="Arial" w:cs="Arial"/>
                <w:b w:val="0"/>
                <w:bCs w:val="0"/>
                <w:i w:val="0"/>
                <w:iCs w:val="0"/>
                <w:noProof/>
                <w:webHidden/>
                <w:sz w:val="20"/>
                <w:szCs w:val="20"/>
              </w:rPr>
              <w:instrText xml:space="preserve"> PAGEREF _Toc210306347 \h </w:instrText>
            </w:r>
            <w:r w:rsidR="00C258A1" w:rsidRPr="00023FF7">
              <w:rPr>
                <w:rFonts w:ascii="Arial" w:hAnsi="Arial" w:cs="Arial"/>
                <w:b w:val="0"/>
                <w:bCs w:val="0"/>
                <w:i w:val="0"/>
                <w:iCs w:val="0"/>
                <w:noProof/>
                <w:webHidden/>
                <w:sz w:val="20"/>
                <w:szCs w:val="20"/>
              </w:rPr>
            </w:r>
            <w:r w:rsidR="00C258A1" w:rsidRPr="00023FF7">
              <w:rPr>
                <w:rFonts w:ascii="Arial" w:hAnsi="Arial" w:cs="Arial"/>
                <w:b w:val="0"/>
                <w:bCs w:val="0"/>
                <w:i w:val="0"/>
                <w:iCs w:val="0"/>
                <w:noProof/>
                <w:webHidden/>
                <w:sz w:val="20"/>
                <w:szCs w:val="20"/>
              </w:rPr>
              <w:fldChar w:fldCharType="separate"/>
            </w:r>
            <w:r w:rsidR="00A1000A">
              <w:rPr>
                <w:rFonts w:ascii="Arial" w:hAnsi="Arial" w:cs="Arial"/>
                <w:b w:val="0"/>
                <w:bCs w:val="0"/>
                <w:i w:val="0"/>
                <w:iCs w:val="0"/>
                <w:noProof/>
                <w:webHidden/>
                <w:sz w:val="20"/>
                <w:szCs w:val="20"/>
              </w:rPr>
              <w:t>5</w:t>
            </w:r>
            <w:r w:rsidR="00C258A1" w:rsidRPr="00023FF7">
              <w:rPr>
                <w:rFonts w:ascii="Arial" w:hAnsi="Arial" w:cs="Arial"/>
                <w:b w:val="0"/>
                <w:bCs w:val="0"/>
                <w:i w:val="0"/>
                <w:iCs w:val="0"/>
                <w:noProof/>
                <w:webHidden/>
                <w:sz w:val="20"/>
                <w:szCs w:val="20"/>
              </w:rPr>
              <w:fldChar w:fldCharType="end"/>
            </w:r>
          </w:hyperlink>
        </w:p>
        <w:p w14:paraId="558A4137" w14:textId="4E2B5CBE" w:rsidR="00C258A1" w:rsidRPr="00023FF7" w:rsidRDefault="00CA2111">
          <w:pPr>
            <w:pStyle w:val="TOC1"/>
            <w:tabs>
              <w:tab w:val="right" w:leader="dot" w:pos="9742"/>
            </w:tabs>
            <w:rPr>
              <w:rFonts w:ascii="Arial" w:eastAsiaTheme="minorEastAsia" w:hAnsi="Arial" w:cs="Arial"/>
              <w:b w:val="0"/>
              <w:bCs w:val="0"/>
              <w:i w:val="0"/>
              <w:iCs w:val="0"/>
              <w:noProof/>
              <w:kern w:val="2"/>
              <w:sz w:val="20"/>
              <w:szCs w:val="20"/>
              <w14:ligatures w14:val="standardContextual"/>
            </w:rPr>
          </w:pPr>
          <w:hyperlink w:anchor="_Toc210306348" w:history="1">
            <w:r w:rsidR="00C258A1" w:rsidRPr="00023FF7">
              <w:rPr>
                <w:rStyle w:val="Hyperlink"/>
                <w:rFonts w:ascii="Arial" w:hAnsi="Arial" w:cs="Arial"/>
                <w:b w:val="0"/>
                <w:bCs w:val="0"/>
                <w:i w:val="0"/>
                <w:iCs w:val="0"/>
                <w:noProof/>
                <w:sz w:val="20"/>
                <w:szCs w:val="20"/>
              </w:rPr>
              <w:t>5. Being notified that a child has a medical condition</w:t>
            </w:r>
            <w:r w:rsidR="00C258A1" w:rsidRPr="00023FF7">
              <w:rPr>
                <w:rFonts w:ascii="Arial" w:hAnsi="Arial" w:cs="Arial"/>
                <w:b w:val="0"/>
                <w:bCs w:val="0"/>
                <w:i w:val="0"/>
                <w:iCs w:val="0"/>
                <w:noProof/>
                <w:webHidden/>
                <w:sz w:val="20"/>
                <w:szCs w:val="20"/>
              </w:rPr>
              <w:tab/>
            </w:r>
            <w:r w:rsidR="00C258A1" w:rsidRPr="00023FF7">
              <w:rPr>
                <w:rFonts w:ascii="Arial" w:hAnsi="Arial" w:cs="Arial"/>
                <w:b w:val="0"/>
                <w:bCs w:val="0"/>
                <w:i w:val="0"/>
                <w:iCs w:val="0"/>
                <w:noProof/>
                <w:webHidden/>
                <w:sz w:val="20"/>
                <w:szCs w:val="20"/>
              </w:rPr>
              <w:fldChar w:fldCharType="begin"/>
            </w:r>
            <w:r w:rsidR="00C258A1" w:rsidRPr="00023FF7">
              <w:rPr>
                <w:rFonts w:ascii="Arial" w:hAnsi="Arial" w:cs="Arial"/>
                <w:b w:val="0"/>
                <w:bCs w:val="0"/>
                <w:i w:val="0"/>
                <w:iCs w:val="0"/>
                <w:noProof/>
                <w:webHidden/>
                <w:sz w:val="20"/>
                <w:szCs w:val="20"/>
              </w:rPr>
              <w:instrText xml:space="preserve"> PAGEREF _Toc210306348 \h </w:instrText>
            </w:r>
            <w:r w:rsidR="00C258A1" w:rsidRPr="00023FF7">
              <w:rPr>
                <w:rFonts w:ascii="Arial" w:hAnsi="Arial" w:cs="Arial"/>
                <w:b w:val="0"/>
                <w:bCs w:val="0"/>
                <w:i w:val="0"/>
                <w:iCs w:val="0"/>
                <w:noProof/>
                <w:webHidden/>
                <w:sz w:val="20"/>
                <w:szCs w:val="20"/>
              </w:rPr>
            </w:r>
            <w:r w:rsidR="00C258A1" w:rsidRPr="00023FF7">
              <w:rPr>
                <w:rFonts w:ascii="Arial" w:hAnsi="Arial" w:cs="Arial"/>
                <w:b w:val="0"/>
                <w:bCs w:val="0"/>
                <w:i w:val="0"/>
                <w:iCs w:val="0"/>
                <w:noProof/>
                <w:webHidden/>
                <w:sz w:val="20"/>
                <w:szCs w:val="20"/>
              </w:rPr>
              <w:fldChar w:fldCharType="separate"/>
            </w:r>
            <w:r w:rsidR="00A1000A">
              <w:rPr>
                <w:rFonts w:ascii="Arial" w:hAnsi="Arial" w:cs="Arial"/>
                <w:b w:val="0"/>
                <w:bCs w:val="0"/>
                <w:i w:val="0"/>
                <w:iCs w:val="0"/>
                <w:noProof/>
                <w:webHidden/>
                <w:sz w:val="20"/>
                <w:szCs w:val="20"/>
              </w:rPr>
              <w:t>5</w:t>
            </w:r>
            <w:r w:rsidR="00C258A1" w:rsidRPr="00023FF7">
              <w:rPr>
                <w:rFonts w:ascii="Arial" w:hAnsi="Arial" w:cs="Arial"/>
                <w:b w:val="0"/>
                <w:bCs w:val="0"/>
                <w:i w:val="0"/>
                <w:iCs w:val="0"/>
                <w:noProof/>
                <w:webHidden/>
                <w:sz w:val="20"/>
                <w:szCs w:val="20"/>
              </w:rPr>
              <w:fldChar w:fldCharType="end"/>
            </w:r>
          </w:hyperlink>
        </w:p>
        <w:p w14:paraId="33F4C9CD" w14:textId="2356AA52" w:rsidR="00C258A1" w:rsidRPr="00023FF7" w:rsidRDefault="00CA2111">
          <w:pPr>
            <w:pStyle w:val="TOC1"/>
            <w:tabs>
              <w:tab w:val="right" w:leader="dot" w:pos="9742"/>
            </w:tabs>
            <w:rPr>
              <w:rFonts w:ascii="Arial" w:eastAsiaTheme="minorEastAsia" w:hAnsi="Arial" w:cs="Arial"/>
              <w:b w:val="0"/>
              <w:bCs w:val="0"/>
              <w:i w:val="0"/>
              <w:iCs w:val="0"/>
              <w:noProof/>
              <w:kern w:val="2"/>
              <w:sz w:val="20"/>
              <w:szCs w:val="20"/>
              <w14:ligatures w14:val="standardContextual"/>
            </w:rPr>
          </w:pPr>
          <w:hyperlink w:anchor="_Toc210306349" w:history="1">
            <w:r w:rsidR="00C258A1" w:rsidRPr="00023FF7">
              <w:rPr>
                <w:rStyle w:val="Hyperlink"/>
                <w:rFonts w:ascii="Arial" w:hAnsi="Arial" w:cs="Arial"/>
                <w:b w:val="0"/>
                <w:bCs w:val="0"/>
                <w:i w:val="0"/>
                <w:iCs w:val="0"/>
                <w:noProof/>
                <w:sz w:val="20"/>
                <w:szCs w:val="20"/>
              </w:rPr>
              <w:t>6. Individual healthcare plans (IHPs)</w:t>
            </w:r>
            <w:r w:rsidR="00C258A1" w:rsidRPr="00023FF7">
              <w:rPr>
                <w:rFonts w:ascii="Arial" w:hAnsi="Arial" w:cs="Arial"/>
                <w:b w:val="0"/>
                <w:bCs w:val="0"/>
                <w:i w:val="0"/>
                <w:iCs w:val="0"/>
                <w:noProof/>
                <w:webHidden/>
                <w:sz w:val="20"/>
                <w:szCs w:val="20"/>
              </w:rPr>
              <w:tab/>
            </w:r>
            <w:r w:rsidR="00C258A1" w:rsidRPr="00023FF7">
              <w:rPr>
                <w:rFonts w:ascii="Arial" w:hAnsi="Arial" w:cs="Arial"/>
                <w:b w:val="0"/>
                <w:bCs w:val="0"/>
                <w:i w:val="0"/>
                <w:iCs w:val="0"/>
                <w:noProof/>
                <w:webHidden/>
                <w:sz w:val="20"/>
                <w:szCs w:val="20"/>
              </w:rPr>
              <w:fldChar w:fldCharType="begin"/>
            </w:r>
            <w:r w:rsidR="00C258A1" w:rsidRPr="00023FF7">
              <w:rPr>
                <w:rFonts w:ascii="Arial" w:hAnsi="Arial" w:cs="Arial"/>
                <w:b w:val="0"/>
                <w:bCs w:val="0"/>
                <w:i w:val="0"/>
                <w:iCs w:val="0"/>
                <w:noProof/>
                <w:webHidden/>
                <w:sz w:val="20"/>
                <w:szCs w:val="20"/>
              </w:rPr>
              <w:instrText xml:space="preserve"> PAGEREF _Toc210306349 \h </w:instrText>
            </w:r>
            <w:r w:rsidR="00C258A1" w:rsidRPr="00023FF7">
              <w:rPr>
                <w:rFonts w:ascii="Arial" w:hAnsi="Arial" w:cs="Arial"/>
                <w:b w:val="0"/>
                <w:bCs w:val="0"/>
                <w:i w:val="0"/>
                <w:iCs w:val="0"/>
                <w:noProof/>
                <w:webHidden/>
                <w:sz w:val="20"/>
                <w:szCs w:val="20"/>
              </w:rPr>
            </w:r>
            <w:r w:rsidR="00C258A1" w:rsidRPr="00023FF7">
              <w:rPr>
                <w:rFonts w:ascii="Arial" w:hAnsi="Arial" w:cs="Arial"/>
                <w:b w:val="0"/>
                <w:bCs w:val="0"/>
                <w:i w:val="0"/>
                <w:iCs w:val="0"/>
                <w:noProof/>
                <w:webHidden/>
                <w:sz w:val="20"/>
                <w:szCs w:val="20"/>
              </w:rPr>
              <w:fldChar w:fldCharType="separate"/>
            </w:r>
            <w:r w:rsidR="00A1000A">
              <w:rPr>
                <w:rFonts w:ascii="Arial" w:hAnsi="Arial" w:cs="Arial"/>
                <w:b w:val="0"/>
                <w:bCs w:val="0"/>
                <w:i w:val="0"/>
                <w:iCs w:val="0"/>
                <w:noProof/>
                <w:webHidden/>
                <w:sz w:val="20"/>
                <w:szCs w:val="20"/>
              </w:rPr>
              <w:t>6</w:t>
            </w:r>
            <w:r w:rsidR="00C258A1" w:rsidRPr="00023FF7">
              <w:rPr>
                <w:rFonts w:ascii="Arial" w:hAnsi="Arial" w:cs="Arial"/>
                <w:b w:val="0"/>
                <w:bCs w:val="0"/>
                <w:i w:val="0"/>
                <w:iCs w:val="0"/>
                <w:noProof/>
                <w:webHidden/>
                <w:sz w:val="20"/>
                <w:szCs w:val="20"/>
              </w:rPr>
              <w:fldChar w:fldCharType="end"/>
            </w:r>
          </w:hyperlink>
        </w:p>
        <w:p w14:paraId="50EE89C0" w14:textId="3B1DD02B" w:rsidR="00C258A1" w:rsidRPr="00023FF7" w:rsidRDefault="00CA2111">
          <w:pPr>
            <w:pStyle w:val="TOC1"/>
            <w:tabs>
              <w:tab w:val="right" w:leader="dot" w:pos="9742"/>
            </w:tabs>
            <w:rPr>
              <w:rFonts w:ascii="Arial" w:eastAsiaTheme="minorEastAsia" w:hAnsi="Arial" w:cs="Arial"/>
              <w:b w:val="0"/>
              <w:bCs w:val="0"/>
              <w:i w:val="0"/>
              <w:iCs w:val="0"/>
              <w:noProof/>
              <w:kern w:val="2"/>
              <w:sz w:val="20"/>
              <w:szCs w:val="20"/>
              <w14:ligatures w14:val="standardContextual"/>
            </w:rPr>
          </w:pPr>
          <w:hyperlink w:anchor="_Toc210306350" w:history="1">
            <w:r w:rsidR="00C258A1" w:rsidRPr="00023FF7">
              <w:rPr>
                <w:rStyle w:val="Hyperlink"/>
                <w:rFonts w:ascii="Arial" w:hAnsi="Arial" w:cs="Arial"/>
                <w:b w:val="0"/>
                <w:bCs w:val="0"/>
                <w:i w:val="0"/>
                <w:iCs w:val="0"/>
                <w:noProof/>
                <w:sz w:val="20"/>
                <w:szCs w:val="20"/>
              </w:rPr>
              <w:t>7. Managing medicines</w:t>
            </w:r>
            <w:r w:rsidR="00C258A1" w:rsidRPr="00023FF7">
              <w:rPr>
                <w:rFonts w:ascii="Arial" w:hAnsi="Arial" w:cs="Arial"/>
                <w:b w:val="0"/>
                <w:bCs w:val="0"/>
                <w:i w:val="0"/>
                <w:iCs w:val="0"/>
                <w:noProof/>
                <w:webHidden/>
                <w:sz w:val="20"/>
                <w:szCs w:val="20"/>
              </w:rPr>
              <w:tab/>
            </w:r>
            <w:r w:rsidR="00C258A1" w:rsidRPr="00023FF7">
              <w:rPr>
                <w:rFonts w:ascii="Arial" w:hAnsi="Arial" w:cs="Arial"/>
                <w:b w:val="0"/>
                <w:bCs w:val="0"/>
                <w:i w:val="0"/>
                <w:iCs w:val="0"/>
                <w:noProof/>
                <w:webHidden/>
                <w:sz w:val="20"/>
                <w:szCs w:val="20"/>
              </w:rPr>
              <w:fldChar w:fldCharType="begin"/>
            </w:r>
            <w:r w:rsidR="00C258A1" w:rsidRPr="00023FF7">
              <w:rPr>
                <w:rFonts w:ascii="Arial" w:hAnsi="Arial" w:cs="Arial"/>
                <w:b w:val="0"/>
                <w:bCs w:val="0"/>
                <w:i w:val="0"/>
                <w:iCs w:val="0"/>
                <w:noProof/>
                <w:webHidden/>
                <w:sz w:val="20"/>
                <w:szCs w:val="20"/>
              </w:rPr>
              <w:instrText xml:space="preserve"> PAGEREF _Toc210306350 \h </w:instrText>
            </w:r>
            <w:r w:rsidR="00C258A1" w:rsidRPr="00023FF7">
              <w:rPr>
                <w:rFonts w:ascii="Arial" w:hAnsi="Arial" w:cs="Arial"/>
                <w:b w:val="0"/>
                <w:bCs w:val="0"/>
                <w:i w:val="0"/>
                <w:iCs w:val="0"/>
                <w:noProof/>
                <w:webHidden/>
                <w:sz w:val="20"/>
                <w:szCs w:val="20"/>
              </w:rPr>
            </w:r>
            <w:r w:rsidR="00C258A1" w:rsidRPr="00023FF7">
              <w:rPr>
                <w:rFonts w:ascii="Arial" w:hAnsi="Arial" w:cs="Arial"/>
                <w:b w:val="0"/>
                <w:bCs w:val="0"/>
                <w:i w:val="0"/>
                <w:iCs w:val="0"/>
                <w:noProof/>
                <w:webHidden/>
                <w:sz w:val="20"/>
                <w:szCs w:val="20"/>
              </w:rPr>
              <w:fldChar w:fldCharType="separate"/>
            </w:r>
            <w:r w:rsidR="00A1000A">
              <w:rPr>
                <w:rFonts w:ascii="Arial" w:hAnsi="Arial" w:cs="Arial"/>
                <w:b w:val="0"/>
                <w:bCs w:val="0"/>
                <w:i w:val="0"/>
                <w:iCs w:val="0"/>
                <w:noProof/>
                <w:webHidden/>
                <w:sz w:val="20"/>
                <w:szCs w:val="20"/>
              </w:rPr>
              <w:t>7</w:t>
            </w:r>
            <w:r w:rsidR="00C258A1" w:rsidRPr="00023FF7">
              <w:rPr>
                <w:rFonts w:ascii="Arial" w:hAnsi="Arial" w:cs="Arial"/>
                <w:b w:val="0"/>
                <w:bCs w:val="0"/>
                <w:i w:val="0"/>
                <w:iCs w:val="0"/>
                <w:noProof/>
                <w:webHidden/>
                <w:sz w:val="20"/>
                <w:szCs w:val="20"/>
              </w:rPr>
              <w:fldChar w:fldCharType="end"/>
            </w:r>
          </w:hyperlink>
        </w:p>
        <w:p w14:paraId="6A276124" w14:textId="679D792E" w:rsidR="00C258A1" w:rsidRPr="00023FF7" w:rsidRDefault="00CA2111">
          <w:pPr>
            <w:pStyle w:val="TOC1"/>
            <w:tabs>
              <w:tab w:val="right" w:leader="dot" w:pos="9742"/>
            </w:tabs>
            <w:rPr>
              <w:rFonts w:ascii="Arial" w:eastAsiaTheme="minorEastAsia" w:hAnsi="Arial" w:cs="Arial"/>
              <w:b w:val="0"/>
              <w:bCs w:val="0"/>
              <w:i w:val="0"/>
              <w:iCs w:val="0"/>
              <w:noProof/>
              <w:kern w:val="2"/>
              <w:sz w:val="20"/>
              <w:szCs w:val="20"/>
              <w14:ligatures w14:val="standardContextual"/>
            </w:rPr>
          </w:pPr>
          <w:hyperlink w:anchor="_Toc210306351" w:history="1">
            <w:r w:rsidR="00C258A1" w:rsidRPr="00023FF7">
              <w:rPr>
                <w:rStyle w:val="Hyperlink"/>
                <w:rFonts w:ascii="Arial" w:hAnsi="Arial" w:cs="Arial"/>
                <w:b w:val="0"/>
                <w:bCs w:val="0"/>
                <w:i w:val="0"/>
                <w:iCs w:val="0"/>
                <w:noProof/>
                <w:sz w:val="20"/>
                <w:szCs w:val="20"/>
              </w:rPr>
              <w:t>8. Emergency procedures</w:t>
            </w:r>
            <w:r w:rsidR="00C258A1" w:rsidRPr="00023FF7">
              <w:rPr>
                <w:rFonts w:ascii="Arial" w:hAnsi="Arial" w:cs="Arial"/>
                <w:b w:val="0"/>
                <w:bCs w:val="0"/>
                <w:i w:val="0"/>
                <w:iCs w:val="0"/>
                <w:noProof/>
                <w:webHidden/>
                <w:sz w:val="20"/>
                <w:szCs w:val="20"/>
              </w:rPr>
              <w:tab/>
            </w:r>
            <w:r w:rsidR="00C258A1" w:rsidRPr="00023FF7">
              <w:rPr>
                <w:rFonts w:ascii="Arial" w:hAnsi="Arial" w:cs="Arial"/>
                <w:b w:val="0"/>
                <w:bCs w:val="0"/>
                <w:i w:val="0"/>
                <w:iCs w:val="0"/>
                <w:noProof/>
                <w:webHidden/>
                <w:sz w:val="20"/>
                <w:szCs w:val="20"/>
              </w:rPr>
              <w:fldChar w:fldCharType="begin"/>
            </w:r>
            <w:r w:rsidR="00C258A1" w:rsidRPr="00023FF7">
              <w:rPr>
                <w:rFonts w:ascii="Arial" w:hAnsi="Arial" w:cs="Arial"/>
                <w:b w:val="0"/>
                <w:bCs w:val="0"/>
                <w:i w:val="0"/>
                <w:iCs w:val="0"/>
                <w:noProof/>
                <w:webHidden/>
                <w:sz w:val="20"/>
                <w:szCs w:val="20"/>
              </w:rPr>
              <w:instrText xml:space="preserve"> PAGEREF _Toc210306351 \h </w:instrText>
            </w:r>
            <w:r w:rsidR="00C258A1" w:rsidRPr="00023FF7">
              <w:rPr>
                <w:rFonts w:ascii="Arial" w:hAnsi="Arial" w:cs="Arial"/>
                <w:b w:val="0"/>
                <w:bCs w:val="0"/>
                <w:i w:val="0"/>
                <w:iCs w:val="0"/>
                <w:noProof/>
                <w:webHidden/>
                <w:sz w:val="20"/>
                <w:szCs w:val="20"/>
              </w:rPr>
            </w:r>
            <w:r w:rsidR="00C258A1" w:rsidRPr="00023FF7">
              <w:rPr>
                <w:rFonts w:ascii="Arial" w:hAnsi="Arial" w:cs="Arial"/>
                <w:b w:val="0"/>
                <w:bCs w:val="0"/>
                <w:i w:val="0"/>
                <w:iCs w:val="0"/>
                <w:noProof/>
                <w:webHidden/>
                <w:sz w:val="20"/>
                <w:szCs w:val="20"/>
              </w:rPr>
              <w:fldChar w:fldCharType="separate"/>
            </w:r>
            <w:r w:rsidR="00A1000A">
              <w:rPr>
                <w:rFonts w:ascii="Arial" w:hAnsi="Arial" w:cs="Arial"/>
                <w:b w:val="0"/>
                <w:bCs w:val="0"/>
                <w:i w:val="0"/>
                <w:iCs w:val="0"/>
                <w:noProof/>
                <w:webHidden/>
                <w:sz w:val="20"/>
                <w:szCs w:val="20"/>
              </w:rPr>
              <w:t>8</w:t>
            </w:r>
            <w:r w:rsidR="00C258A1" w:rsidRPr="00023FF7">
              <w:rPr>
                <w:rFonts w:ascii="Arial" w:hAnsi="Arial" w:cs="Arial"/>
                <w:b w:val="0"/>
                <w:bCs w:val="0"/>
                <w:i w:val="0"/>
                <w:iCs w:val="0"/>
                <w:noProof/>
                <w:webHidden/>
                <w:sz w:val="20"/>
                <w:szCs w:val="20"/>
              </w:rPr>
              <w:fldChar w:fldCharType="end"/>
            </w:r>
          </w:hyperlink>
        </w:p>
        <w:p w14:paraId="03C68C7B" w14:textId="46CDEA9E" w:rsidR="00C258A1" w:rsidRPr="00023FF7" w:rsidRDefault="00CA2111">
          <w:pPr>
            <w:pStyle w:val="TOC1"/>
            <w:tabs>
              <w:tab w:val="right" w:leader="dot" w:pos="9742"/>
            </w:tabs>
            <w:rPr>
              <w:rFonts w:ascii="Arial" w:eastAsiaTheme="minorEastAsia" w:hAnsi="Arial" w:cs="Arial"/>
              <w:b w:val="0"/>
              <w:bCs w:val="0"/>
              <w:i w:val="0"/>
              <w:iCs w:val="0"/>
              <w:noProof/>
              <w:kern w:val="2"/>
              <w:sz w:val="20"/>
              <w:szCs w:val="20"/>
              <w14:ligatures w14:val="standardContextual"/>
            </w:rPr>
          </w:pPr>
          <w:hyperlink w:anchor="_Toc210306352" w:history="1">
            <w:r w:rsidR="00C258A1" w:rsidRPr="00023FF7">
              <w:rPr>
                <w:rStyle w:val="Hyperlink"/>
                <w:rFonts w:ascii="Arial" w:hAnsi="Arial" w:cs="Arial"/>
                <w:b w:val="0"/>
                <w:bCs w:val="0"/>
                <w:i w:val="0"/>
                <w:iCs w:val="0"/>
                <w:noProof/>
                <w:sz w:val="20"/>
                <w:szCs w:val="20"/>
              </w:rPr>
              <w:t>9. Training</w:t>
            </w:r>
            <w:r w:rsidR="00C258A1" w:rsidRPr="00023FF7">
              <w:rPr>
                <w:rFonts w:ascii="Arial" w:hAnsi="Arial" w:cs="Arial"/>
                <w:b w:val="0"/>
                <w:bCs w:val="0"/>
                <w:i w:val="0"/>
                <w:iCs w:val="0"/>
                <w:noProof/>
                <w:webHidden/>
                <w:sz w:val="20"/>
                <w:szCs w:val="20"/>
              </w:rPr>
              <w:tab/>
            </w:r>
            <w:r w:rsidR="00C258A1" w:rsidRPr="00023FF7">
              <w:rPr>
                <w:rFonts w:ascii="Arial" w:hAnsi="Arial" w:cs="Arial"/>
                <w:b w:val="0"/>
                <w:bCs w:val="0"/>
                <w:i w:val="0"/>
                <w:iCs w:val="0"/>
                <w:noProof/>
                <w:webHidden/>
                <w:sz w:val="20"/>
                <w:szCs w:val="20"/>
              </w:rPr>
              <w:fldChar w:fldCharType="begin"/>
            </w:r>
            <w:r w:rsidR="00C258A1" w:rsidRPr="00023FF7">
              <w:rPr>
                <w:rFonts w:ascii="Arial" w:hAnsi="Arial" w:cs="Arial"/>
                <w:b w:val="0"/>
                <w:bCs w:val="0"/>
                <w:i w:val="0"/>
                <w:iCs w:val="0"/>
                <w:noProof/>
                <w:webHidden/>
                <w:sz w:val="20"/>
                <w:szCs w:val="20"/>
              </w:rPr>
              <w:instrText xml:space="preserve"> PAGEREF _Toc210306352 \h </w:instrText>
            </w:r>
            <w:r w:rsidR="00C258A1" w:rsidRPr="00023FF7">
              <w:rPr>
                <w:rFonts w:ascii="Arial" w:hAnsi="Arial" w:cs="Arial"/>
                <w:b w:val="0"/>
                <w:bCs w:val="0"/>
                <w:i w:val="0"/>
                <w:iCs w:val="0"/>
                <w:noProof/>
                <w:webHidden/>
                <w:sz w:val="20"/>
                <w:szCs w:val="20"/>
              </w:rPr>
            </w:r>
            <w:r w:rsidR="00C258A1" w:rsidRPr="00023FF7">
              <w:rPr>
                <w:rFonts w:ascii="Arial" w:hAnsi="Arial" w:cs="Arial"/>
                <w:b w:val="0"/>
                <w:bCs w:val="0"/>
                <w:i w:val="0"/>
                <w:iCs w:val="0"/>
                <w:noProof/>
                <w:webHidden/>
                <w:sz w:val="20"/>
                <w:szCs w:val="20"/>
              </w:rPr>
              <w:fldChar w:fldCharType="separate"/>
            </w:r>
            <w:r w:rsidR="00A1000A">
              <w:rPr>
                <w:rFonts w:ascii="Arial" w:hAnsi="Arial" w:cs="Arial"/>
                <w:b w:val="0"/>
                <w:bCs w:val="0"/>
                <w:i w:val="0"/>
                <w:iCs w:val="0"/>
                <w:noProof/>
                <w:webHidden/>
                <w:sz w:val="20"/>
                <w:szCs w:val="20"/>
              </w:rPr>
              <w:t>8</w:t>
            </w:r>
            <w:r w:rsidR="00C258A1" w:rsidRPr="00023FF7">
              <w:rPr>
                <w:rFonts w:ascii="Arial" w:hAnsi="Arial" w:cs="Arial"/>
                <w:b w:val="0"/>
                <w:bCs w:val="0"/>
                <w:i w:val="0"/>
                <w:iCs w:val="0"/>
                <w:noProof/>
                <w:webHidden/>
                <w:sz w:val="20"/>
                <w:szCs w:val="20"/>
              </w:rPr>
              <w:fldChar w:fldCharType="end"/>
            </w:r>
          </w:hyperlink>
        </w:p>
        <w:p w14:paraId="7307FB76" w14:textId="16919DCF" w:rsidR="00C258A1" w:rsidRPr="00023FF7" w:rsidRDefault="00CA2111">
          <w:pPr>
            <w:pStyle w:val="TOC1"/>
            <w:tabs>
              <w:tab w:val="right" w:leader="dot" w:pos="9742"/>
            </w:tabs>
            <w:rPr>
              <w:rFonts w:ascii="Arial" w:eastAsiaTheme="minorEastAsia" w:hAnsi="Arial" w:cs="Arial"/>
              <w:b w:val="0"/>
              <w:bCs w:val="0"/>
              <w:i w:val="0"/>
              <w:iCs w:val="0"/>
              <w:noProof/>
              <w:kern w:val="2"/>
              <w:sz w:val="20"/>
              <w:szCs w:val="20"/>
              <w14:ligatures w14:val="standardContextual"/>
            </w:rPr>
          </w:pPr>
          <w:hyperlink w:anchor="_Toc210306353" w:history="1">
            <w:r w:rsidR="00C258A1" w:rsidRPr="00023FF7">
              <w:rPr>
                <w:rStyle w:val="Hyperlink"/>
                <w:rFonts w:ascii="Arial" w:hAnsi="Arial" w:cs="Arial"/>
                <w:b w:val="0"/>
                <w:bCs w:val="0"/>
                <w:i w:val="0"/>
                <w:iCs w:val="0"/>
                <w:noProof/>
                <w:sz w:val="20"/>
                <w:szCs w:val="20"/>
              </w:rPr>
              <w:t>10. Record keeping</w:t>
            </w:r>
            <w:r w:rsidR="00C258A1" w:rsidRPr="00023FF7">
              <w:rPr>
                <w:rFonts w:ascii="Arial" w:hAnsi="Arial" w:cs="Arial"/>
                <w:b w:val="0"/>
                <w:bCs w:val="0"/>
                <w:i w:val="0"/>
                <w:iCs w:val="0"/>
                <w:noProof/>
                <w:webHidden/>
                <w:sz w:val="20"/>
                <w:szCs w:val="20"/>
              </w:rPr>
              <w:tab/>
            </w:r>
            <w:r w:rsidR="00C258A1" w:rsidRPr="00023FF7">
              <w:rPr>
                <w:rFonts w:ascii="Arial" w:hAnsi="Arial" w:cs="Arial"/>
                <w:b w:val="0"/>
                <w:bCs w:val="0"/>
                <w:i w:val="0"/>
                <w:iCs w:val="0"/>
                <w:noProof/>
                <w:webHidden/>
                <w:sz w:val="20"/>
                <w:szCs w:val="20"/>
              </w:rPr>
              <w:fldChar w:fldCharType="begin"/>
            </w:r>
            <w:r w:rsidR="00C258A1" w:rsidRPr="00023FF7">
              <w:rPr>
                <w:rFonts w:ascii="Arial" w:hAnsi="Arial" w:cs="Arial"/>
                <w:b w:val="0"/>
                <w:bCs w:val="0"/>
                <w:i w:val="0"/>
                <w:iCs w:val="0"/>
                <w:noProof/>
                <w:webHidden/>
                <w:sz w:val="20"/>
                <w:szCs w:val="20"/>
              </w:rPr>
              <w:instrText xml:space="preserve"> PAGEREF _Toc210306353 \h </w:instrText>
            </w:r>
            <w:r w:rsidR="00C258A1" w:rsidRPr="00023FF7">
              <w:rPr>
                <w:rFonts w:ascii="Arial" w:hAnsi="Arial" w:cs="Arial"/>
                <w:b w:val="0"/>
                <w:bCs w:val="0"/>
                <w:i w:val="0"/>
                <w:iCs w:val="0"/>
                <w:noProof/>
                <w:webHidden/>
                <w:sz w:val="20"/>
                <w:szCs w:val="20"/>
              </w:rPr>
            </w:r>
            <w:r w:rsidR="00C258A1" w:rsidRPr="00023FF7">
              <w:rPr>
                <w:rFonts w:ascii="Arial" w:hAnsi="Arial" w:cs="Arial"/>
                <w:b w:val="0"/>
                <w:bCs w:val="0"/>
                <w:i w:val="0"/>
                <w:iCs w:val="0"/>
                <w:noProof/>
                <w:webHidden/>
                <w:sz w:val="20"/>
                <w:szCs w:val="20"/>
              </w:rPr>
              <w:fldChar w:fldCharType="separate"/>
            </w:r>
            <w:r w:rsidR="00A1000A">
              <w:rPr>
                <w:rFonts w:ascii="Arial" w:hAnsi="Arial" w:cs="Arial"/>
                <w:b w:val="0"/>
                <w:bCs w:val="0"/>
                <w:i w:val="0"/>
                <w:iCs w:val="0"/>
                <w:noProof/>
                <w:webHidden/>
                <w:sz w:val="20"/>
                <w:szCs w:val="20"/>
              </w:rPr>
              <w:t>9</w:t>
            </w:r>
            <w:r w:rsidR="00C258A1" w:rsidRPr="00023FF7">
              <w:rPr>
                <w:rFonts w:ascii="Arial" w:hAnsi="Arial" w:cs="Arial"/>
                <w:b w:val="0"/>
                <w:bCs w:val="0"/>
                <w:i w:val="0"/>
                <w:iCs w:val="0"/>
                <w:noProof/>
                <w:webHidden/>
                <w:sz w:val="20"/>
                <w:szCs w:val="20"/>
              </w:rPr>
              <w:fldChar w:fldCharType="end"/>
            </w:r>
          </w:hyperlink>
        </w:p>
        <w:p w14:paraId="1446C13A" w14:textId="56395D20" w:rsidR="00C258A1" w:rsidRPr="00023FF7" w:rsidRDefault="00CA2111">
          <w:pPr>
            <w:pStyle w:val="TOC1"/>
            <w:tabs>
              <w:tab w:val="right" w:leader="dot" w:pos="9742"/>
            </w:tabs>
            <w:rPr>
              <w:rFonts w:ascii="Arial" w:eastAsiaTheme="minorEastAsia" w:hAnsi="Arial" w:cs="Arial"/>
              <w:b w:val="0"/>
              <w:bCs w:val="0"/>
              <w:i w:val="0"/>
              <w:iCs w:val="0"/>
              <w:noProof/>
              <w:kern w:val="2"/>
              <w:sz w:val="20"/>
              <w:szCs w:val="20"/>
              <w14:ligatures w14:val="standardContextual"/>
            </w:rPr>
          </w:pPr>
          <w:hyperlink w:anchor="_Toc210306354" w:history="1">
            <w:r w:rsidR="00C258A1" w:rsidRPr="00023FF7">
              <w:rPr>
                <w:rStyle w:val="Hyperlink"/>
                <w:rFonts w:ascii="Arial" w:hAnsi="Arial" w:cs="Arial"/>
                <w:b w:val="0"/>
                <w:bCs w:val="0"/>
                <w:i w:val="0"/>
                <w:iCs w:val="0"/>
                <w:noProof/>
                <w:sz w:val="20"/>
                <w:szCs w:val="20"/>
              </w:rPr>
              <w:t>11. Liability and indemnity</w:t>
            </w:r>
            <w:r w:rsidR="00C258A1" w:rsidRPr="00023FF7">
              <w:rPr>
                <w:rFonts w:ascii="Arial" w:hAnsi="Arial" w:cs="Arial"/>
                <w:b w:val="0"/>
                <w:bCs w:val="0"/>
                <w:i w:val="0"/>
                <w:iCs w:val="0"/>
                <w:noProof/>
                <w:webHidden/>
                <w:sz w:val="20"/>
                <w:szCs w:val="20"/>
              </w:rPr>
              <w:tab/>
            </w:r>
            <w:r w:rsidR="00C258A1" w:rsidRPr="00023FF7">
              <w:rPr>
                <w:rFonts w:ascii="Arial" w:hAnsi="Arial" w:cs="Arial"/>
                <w:b w:val="0"/>
                <w:bCs w:val="0"/>
                <w:i w:val="0"/>
                <w:iCs w:val="0"/>
                <w:noProof/>
                <w:webHidden/>
                <w:sz w:val="20"/>
                <w:szCs w:val="20"/>
              </w:rPr>
              <w:fldChar w:fldCharType="begin"/>
            </w:r>
            <w:r w:rsidR="00C258A1" w:rsidRPr="00023FF7">
              <w:rPr>
                <w:rFonts w:ascii="Arial" w:hAnsi="Arial" w:cs="Arial"/>
                <w:b w:val="0"/>
                <w:bCs w:val="0"/>
                <w:i w:val="0"/>
                <w:iCs w:val="0"/>
                <w:noProof/>
                <w:webHidden/>
                <w:sz w:val="20"/>
                <w:szCs w:val="20"/>
              </w:rPr>
              <w:instrText xml:space="preserve"> PAGEREF _Toc210306354 \h </w:instrText>
            </w:r>
            <w:r w:rsidR="00C258A1" w:rsidRPr="00023FF7">
              <w:rPr>
                <w:rFonts w:ascii="Arial" w:hAnsi="Arial" w:cs="Arial"/>
                <w:b w:val="0"/>
                <w:bCs w:val="0"/>
                <w:i w:val="0"/>
                <w:iCs w:val="0"/>
                <w:noProof/>
                <w:webHidden/>
                <w:sz w:val="20"/>
                <w:szCs w:val="20"/>
              </w:rPr>
            </w:r>
            <w:r w:rsidR="00C258A1" w:rsidRPr="00023FF7">
              <w:rPr>
                <w:rFonts w:ascii="Arial" w:hAnsi="Arial" w:cs="Arial"/>
                <w:b w:val="0"/>
                <w:bCs w:val="0"/>
                <w:i w:val="0"/>
                <w:iCs w:val="0"/>
                <w:noProof/>
                <w:webHidden/>
                <w:sz w:val="20"/>
                <w:szCs w:val="20"/>
              </w:rPr>
              <w:fldChar w:fldCharType="separate"/>
            </w:r>
            <w:r w:rsidR="00A1000A">
              <w:rPr>
                <w:rFonts w:ascii="Arial" w:hAnsi="Arial" w:cs="Arial"/>
                <w:b w:val="0"/>
                <w:bCs w:val="0"/>
                <w:i w:val="0"/>
                <w:iCs w:val="0"/>
                <w:noProof/>
                <w:webHidden/>
                <w:sz w:val="20"/>
                <w:szCs w:val="20"/>
              </w:rPr>
              <w:t>9</w:t>
            </w:r>
            <w:r w:rsidR="00C258A1" w:rsidRPr="00023FF7">
              <w:rPr>
                <w:rFonts w:ascii="Arial" w:hAnsi="Arial" w:cs="Arial"/>
                <w:b w:val="0"/>
                <w:bCs w:val="0"/>
                <w:i w:val="0"/>
                <w:iCs w:val="0"/>
                <w:noProof/>
                <w:webHidden/>
                <w:sz w:val="20"/>
                <w:szCs w:val="20"/>
              </w:rPr>
              <w:fldChar w:fldCharType="end"/>
            </w:r>
          </w:hyperlink>
        </w:p>
        <w:p w14:paraId="796F7C00" w14:textId="0302AB81" w:rsidR="00C258A1" w:rsidRPr="00023FF7" w:rsidRDefault="00CA2111">
          <w:pPr>
            <w:pStyle w:val="TOC1"/>
            <w:tabs>
              <w:tab w:val="right" w:leader="dot" w:pos="9742"/>
            </w:tabs>
            <w:rPr>
              <w:rFonts w:ascii="Arial" w:eastAsiaTheme="minorEastAsia" w:hAnsi="Arial" w:cs="Arial"/>
              <w:b w:val="0"/>
              <w:bCs w:val="0"/>
              <w:i w:val="0"/>
              <w:iCs w:val="0"/>
              <w:noProof/>
              <w:kern w:val="2"/>
              <w:sz w:val="20"/>
              <w:szCs w:val="20"/>
              <w14:ligatures w14:val="standardContextual"/>
            </w:rPr>
          </w:pPr>
          <w:hyperlink w:anchor="_Toc210306355" w:history="1">
            <w:r w:rsidR="00C258A1" w:rsidRPr="00023FF7">
              <w:rPr>
                <w:rStyle w:val="Hyperlink"/>
                <w:rFonts w:ascii="Arial" w:hAnsi="Arial" w:cs="Arial"/>
                <w:b w:val="0"/>
                <w:bCs w:val="0"/>
                <w:i w:val="0"/>
                <w:iCs w:val="0"/>
                <w:noProof/>
                <w:sz w:val="20"/>
                <w:szCs w:val="20"/>
              </w:rPr>
              <w:t>12. Complaints</w:t>
            </w:r>
            <w:r w:rsidR="00C258A1" w:rsidRPr="00023FF7">
              <w:rPr>
                <w:rFonts w:ascii="Arial" w:hAnsi="Arial" w:cs="Arial"/>
                <w:b w:val="0"/>
                <w:bCs w:val="0"/>
                <w:i w:val="0"/>
                <w:iCs w:val="0"/>
                <w:noProof/>
                <w:webHidden/>
                <w:sz w:val="20"/>
                <w:szCs w:val="20"/>
              </w:rPr>
              <w:tab/>
            </w:r>
            <w:r w:rsidR="00C258A1" w:rsidRPr="00023FF7">
              <w:rPr>
                <w:rFonts w:ascii="Arial" w:hAnsi="Arial" w:cs="Arial"/>
                <w:b w:val="0"/>
                <w:bCs w:val="0"/>
                <w:i w:val="0"/>
                <w:iCs w:val="0"/>
                <w:noProof/>
                <w:webHidden/>
                <w:sz w:val="20"/>
                <w:szCs w:val="20"/>
              </w:rPr>
              <w:fldChar w:fldCharType="begin"/>
            </w:r>
            <w:r w:rsidR="00C258A1" w:rsidRPr="00023FF7">
              <w:rPr>
                <w:rFonts w:ascii="Arial" w:hAnsi="Arial" w:cs="Arial"/>
                <w:b w:val="0"/>
                <w:bCs w:val="0"/>
                <w:i w:val="0"/>
                <w:iCs w:val="0"/>
                <w:noProof/>
                <w:webHidden/>
                <w:sz w:val="20"/>
                <w:szCs w:val="20"/>
              </w:rPr>
              <w:instrText xml:space="preserve"> PAGEREF _Toc210306355 \h </w:instrText>
            </w:r>
            <w:r w:rsidR="00C258A1" w:rsidRPr="00023FF7">
              <w:rPr>
                <w:rFonts w:ascii="Arial" w:hAnsi="Arial" w:cs="Arial"/>
                <w:b w:val="0"/>
                <w:bCs w:val="0"/>
                <w:i w:val="0"/>
                <w:iCs w:val="0"/>
                <w:noProof/>
                <w:webHidden/>
                <w:sz w:val="20"/>
                <w:szCs w:val="20"/>
              </w:rPr>
            </w:r>
            <w:r w:rsidR="00C258A1" w:rsidRPr="00023FF7">
              <w:rPr>
                <w:rFonts w:ascii="Arial" w:hAnsi="Arial" w:cs="Arial"/>
                <w:b w:val="0"/>
                <w:bCs w:val="0"/>
                <w:i w:val="0"/>
                <w:iCs w:val="0"/>
                <w:noProof/>
                <w:webHidden/>
                <w:sz w:val="20"/>
                <w:szCs w:val="20"/>
              </w:rPr>
              <w:fldChar w:fldCharType="separate"/>
            </w:r>
            <w:r w:rsidR="00A1000A">
              <w:rPr>
                <w:rFonts w:ascii="Arial" w:hAnsi="Arial" w:cs="Arial"/>
                <w:b w:val="0"/>
                <w:bCs w:val="0"/>
                <w:i w:val="0"/>
                <w:iCs w:val="0"/>
                <w:noProof/>
                <w:webHidden/>
                <w:sz w:val="20"/>
                <w:szCs w:val="20"/>
              </w:rPr>
              <w:t>10</w:t>
            </w:r>
            <w:r w:rsidR="00C258A1" w:rsidRPr="00023FF7">
              <w:rPr>
                <w:rFonts w:ascii="Arial" w:hAnsi="Arial" w:cs="Arial"/>
                <w:b w:val="0"/>
                <w:bCs w:val="0"/>
                <w:i w:val="0"/>
                <w:iCs w:val="0"/>
                <w:noProof/>
                <w:webHidden/>
                <w:sz w:val="20"/>
                <w:szCs w:val="20"/>
              </w:rPr>
              <w:fldChar w:fldCharType="end"/>
            </w:r>
          </w:hyperlink>
        </w:p>
        <w:p w14:paraId="44F4F31A" w14:textId="20FF0963" w:rsidR="00C258A1" w:rsidRPr="00023FF7" w:rsidRDefault="00CA2111">
          <w:pPr>
            <w:pStyle w:val="TOC1"/>
            <w:tabs>
              <w:tab w:val="right" w:leader="dot" w:pos="9742"/>
            </w:tabs>
            <w:rPr>
              <w:rFonts w:ascii="Arial" w:eastAsiaTheme="minorEastAsia" w:hAnsi="Arial" w:cs="Arial"/>
              <w:b w:val="0"/>
              <w:bCs w:val="0"/>
              <w:i w:val="0"/>
              <w:iCs w:val="0"/>
              <w:noProof/>
              <w:kern w:val="2"/>
              <w:sz w:val="20"/>
              <w:szCs w:val="20"/>
              <w14:ligatures w14:val="standardContextual"/>
            </w:rPr>
          </w:pPr>
          <w:hyperlink w:anchor="_Toc210306356" w:history="1">
            <w:r w:rsidR="00C258A1" w:rsidRPr="00023FF7">
              <w:rPr>
                <w:rStyle w:val="Hyperlink"/>
                <w:rFonts w:ascii="Arial" w:hAnsi="Arial" w:cs="Arial"/>
                <w:b w:val="0"/>
                <w:bCs w:val="0"/>
                <w:i w:val="0"/>
                <w:iCs w:val="0"/>
                <w:noProof/>
                <w:sz w:val="20"/>
                <w:szCs w:val="20"/>
              </w:rPr>
              <w:t>13. Monitoring arrangements</w:t>
            </w:r>
            <w:r w:rsidR="00C258A1" w:rsidRPr="00023FF7">
              <w:rPr>
                <w:rFonts w:ascii="Arial" w:hAnsi="Arial" w:cs="Arial"/>
                <w:b w:val="0"/>
                <w:bCs w:val="0"/>
                <w:i w:val="0"/>
                <w:iCs w:val="0"/>
                <w:noProof/>
                <w:webHidden/>
                <w:sz w:val="20"/>
                <w:szCs w:val="20"/>
              </w:rPr>
              <w:tab/>
            </w:r>
            <w:r w:rsidR="00C258A1" w:rsidRPr="00023FF7">
              <w:rPr>
                <w:rFonts w:ascii="Arial" w:hAnsi="Arial" w:cs="Arial"/>
                <w:b w:val="0"/>
                <w:bCs w:val="0"/>
                <w:i w:val="0"/>
                <w:iCs w:val="0"/>
                <w:noProof/>
                <w:webHidden/>
                <w:sz w:val="20"/>
                <w:szCs w:val="20"/>
              </w:rPr>
              <w:fldChar w:fldCharType="begin"/>
            </w:r>
            <w:r w:rsidR="00C258A1" w:rsidRPr="00023FF7">
              <w:rPr>
                <w:rFonts w:ascii="Arial" w:hAnsi="Arial" w:cs="Arial"/>
                <w:b w:val="0"/>
                <w:bCs w:val="0"/>
                <w:i w:val="0"/>
                <w:iCs w:val="0"/>
                <w:noProof/>
                <w:webHidden/>
                <w:sz w:val="20"/>
                <w:szCs w:val="20"/>
              </w:rPr>
              <w:instrText xml:space="preserve"> PAGEREF _Toc210306356 \h </w:instrText>
            </w:r>
            <w:r w:rsidR="00C258A1" w:rsidRPr="00023FF7">
              <w:rPr>
                <w:rFonts w:ascii="Arial" w:hAnsi="Arial" w:cs="Arial"/>
                <w:b w:val="0"/>
                <w:bCs w:val="0"/>
                <w:i w:val="0"/>
                <w:iCs w:val="0"/>
                <w:noProof/>
                <w:webHidden/>
                <w:sz w:val="20"/>
                <w:szCs w:val="20"/>
              </w:rPr>
            </w:r>
            <w:r w:rsidR="00C258A1" w:rsidRPr="00023FF7">
              <w:rPr>
                <w:rFonts w:ascii="Arial" w:hAnsi="Arial" w:cs="Arial"/>
                <w:b w:val="0"/>
                <w:bCs w:val="0"/>
                <w:i w:val="0"/>
                <w:iCs w:val="0"/>
                <w:noProof/>
                <w:webHidden/>
                <w:sz w:val="20"/>
                <w:szCs w:val="20"/>
              </w:rPr>
              <w:fldChar w:fldCharType="separate"/>
            </w:r>
            <w:r w:rsidR="00A1000A">
              <w:rPr>
                <w:rFonts w:ascii="Arial" w:hAnsi="Arial" w:cs="Arial"/>
                <w:b w:val="0"/>
                <w:bCs w:val="0"/>
                <w:i w:val="0"/>
                <w:iCs w:val="0"/>
                <w:noProof/>
                <w:webHidden/>
                <w:sz w:val="20"/>
                <w:szCs w:val="20"/>
              </w:rPr>
              <w:t>10</w:t>
            </w:r>
            <w:r w:rsidR="00C258A1" w:rsidRPr="00023FF7">
              <w:rPr>
                <w:rFonts w:ascii="Arial" w:hAnsi="Arial" w:cs="Arial"/>
                <w:b w:val="0"/>
                <w:bCs w:val="0"/>
                <w:i w:val="0"/>
                <w:iCs w:val="0"/>
                <w:noProof/>
                <w:webHidden/>
                <w:sz w:val="20"/>
                <w:szCs w:val="20"/>
              </w:rPr>
              <w:fldChar w:fldCharType="end"/>
            </w:r>
          </w:hyperlink>
        </w:p>
        <w:p w14:paraId="041F03E4" w14:textId="744BEBBA" w:rsidR="00C258A1" w:rsidRPr="00023FF7" w:rsidRDefault="00CA2111">
          <w:pPr>
            <w:pStyle w:val="TOC1"/>
            <w:tabs>
              <w:tab w:val="right" w:leader="dot" w:pos="9742"/>
            </w:tabs>
            <w:rPr>
              <w:rFonts w:ascii="Arial" w:eastAsiaTheme="minorEastAsia" w:hAnsi="Arial" w:cs="Arial"/>
              <w:b w:val="0"/>
              <w:bCs w:val="0"/>
              <w:i w:val="0"/>
              <w:iCs w:val="0"/>
              <w:noProof/>
              <w:kern w:val="2"/>
              <w:sz w:val="20"/>
              <w:szCs w:val="20"/>
              <w14:ligatures w14:val="standardContextual"/>
            </w:rPr>
          </w:pPr>
          <w:hyperlink w:anchor="_Toc210306357" w:history="1">
            <w:r w:rsidR="00C258A1" w:rsidRPr="00023FF7">
              <w:rPr>
                <w:rStyle w:val="Hyperlink"/>
                <w:rFonts w:ascii="Arial" w:hAnsi="Arial" w:cs="Arial"/>
                <w:b w:val="0"/>
                <w:bCs w:val="0"/>
                <w:i w:val="0"/>
                <w:iCs w:val="0"/>
                <w:noProof/>
                <w:sz w:val="20"/>
                <w:szCs w:val="20"/>
              </w:rPr>
              <w:t>14. Links to other policies</w:t>
            </w:r>
            <w:r w:rsidR="00C258A1" w:rsidRPr="00023FF7">
              <w:rPr>
                <w:rFonts w:ascii="Arial" w:hAnsi="Arial" w:cs="Arial"/>
                <w:b w:val="0"/>
                <w:bCs w:val="0"/>
                <w:i w:val="0"/>
                <w:iCs w:val="0"/>
                <w:noProof/>
                <w:webHidden/>
                <w:sz w:val="20"/>
                <w:szCs w:val="20"/>
              </w:rPr>
              <w:tab/>
            </w:r>
            <w:r w:rsidR="00C258A1" w:rsidRPr="00023FF7">
              <w:rPr>
                <w:rFonts w:ascii="Arial" w:hAnsi="Arial" w:cs="Arial"/>
                <w:b w:val="0"/>
                <w:bCs w:val="0"/>
                <w:i w:val="0"/>
                <w:iCs w:val="0"/>
                <w:noProof/>
                <w:webHidden/>
                <w:sz w:val="20"/>
                <w:szCs w:val="20"/>
              </w:rPr>
              <w:fldChar w:fldCharType="begin"/>
            </w:r>
            <w:r w:rsidR="00C258A1" w:rsidRPr="00023FF7">
              <w:rPr>
                <w:rFonts w:ascii="Arial" w:hAnsi="Arial" w:cs="Arial"/>
                <w:b w:val="0"/>
                <w:bCs w:val="0"/>
                <w:i w:val="0"/>
                <w:iCs w:val="0"/>
                <w:noProof/>
                <w:webHidden/>
                <w:sz w:val="20"/>
                <w:szCs w:val="20"/>
              </w:rPr>
              <w:instrText xml:space="preserve"> PAGEREF _Toc210306357 \h </w:instrText>
            </w:r>
            <w:r w:rsidR="00C258A1" w:rsidRPr="00023FF7">
              <w:rPr>
                <w:rFonts w:ascii="Arial" w:hAnsi="Arial" w:cs="Arial"/>
                <w:b w:val="0"/>
                <w:bCs w:val="0"/>
                <w:i w:val="0"/>
                <w:iCs w:val="0"/>
                <w:noProof/>
                <w:webHidden/>
                <w:sz w:val="20"/>
                <w:szCs w:val="20"/>
              </w:rPr>
            </w:r>
            <w:r w:rsidR="00C258A1" w:rsidRPr="00023FF7">
              <w:rPr>
                <w:rFonts w:ascii="Arial" w:hAnsi="Arial" w:cs="Arial"/>
                <w:b w:val="0"/>
                <w:bCs w:val="0"/>
                <w:i w:val="0"/>
                <w:iCs w:val="0"/>
                <w:noProof/>
                <w:webHidden/>
                <w:sz w:val="20"/>
                <w:szCs w:val="20"/>
              </w:rPr>
              <w:fldChar w:fldCharType="separate"/>
            </w:r>
            <w:r w:rsidR="00A1000A">
              <w:rPr>
                <w:rFonts w:ascii="Arial" w:hAnsi="Arial" w:cs="Arial"/>
                <w:b w:val="0"/>
                <w:bCs w:val="0"/>
                <w:i w:val="0"/>
                <w:iCs w:val="0"/>
                <w:noProof/>
                <w:webHidden/>
                <w:sz w:val="20"/>
                <w:szCs w:val="20"/>
              </w:rPr>
              <w:t>10</w:t>
            </w:r>
            <w:r w:rsidR="00C258A1" w:rsidRPr="00023FF7">
              <w:rPr>
                <w:rFonts w:ascii="Arial" w:hAnsi="Arial" w:cs="Arial"/>
                <w:b w:val="0"/>
                <w:bCs w:val="0"/>
                <w:i w:val="0"/>
                <w:iCs w:val="0"/>
                <w:noProof/>
                <w:webHidden/>
                <w:sz w:val="20"/>
                <w:szCs w:val="20"/>
              </w:rPr>
              <w:fldChar w:fldCharType="end"/>
            </w:r>
          </w:hyperlink>
        </w:p>
        <w:p w14:paraId="34E4F455" w14:textId="3A690CFD" w:rsidR="00C258A1" w:rsidRPr="00023FF7" w:rsidRDefault="00CA2111">
          <w:pPr>
            <w:pStyle w:val="TOC3"/>
            <w:tabs>
              <w:tab w:val="right" w:leader="dot" w:pos="9742"/>
            </w:tabs>
            <w:rPr>
              <w:rFonts w:ascii="Arial" w:eastAsiaTheme="minorEastAsia" w:hAnsi="Arial" w:cs="Arial"/>
              <w:noProof/>
              <w:kern w:val="2"/>
              <w14:ligatures w14:val="standardContextual"/>
            </w:rPr>
          </w:pPr>
          <w:hyperlink w:anchor="_Toc210306358" w:history="1">
            <w:r w:rsidR="00C258A1" w:rsidRPr="00023FF7">
              <w:rPr>
                <w:rStyle w:val="Hyperlink"/>
                <w:rFonts w:ascii="Arial" w:hAnsi="Arial" w:cs="Arial"/>
                <w:noProof/>
              </w:rPr>
              <w:t>Appendix 1: Being notified a child has a medical condition</w:t>
            </w:r>
            <w:r w:rsidR="00C258A1" w:rsidRPr="00023FF7">
              <w:rPr>
                <w:rFonts w:ascii="Arial" w:hAnsi="Arial" w:cs="Arial"/>
                <w:noProof/>
                <w:webHidden/>
              </w:rPr>
              <w:tab/>
            </w:r>
            <w:r w:rsidR="00C258A1" w:rsidRPr="00023FF7">
              <w:rPr>
                <w:rFonts w:ascii="Arial" w:hAnsi="Arial" w:cs="Arial"/>
                <w:noProof/>
                <w:webHidden/>
              </w:rPr>
              <w:fldChar w:fldCharType="begin"/>
            </w:r>
            <w:r w:rsidR="00C258A1" w:rsidRPr="00023FF7">
              <w:rPr>
                <w:rFonts w:ascii="Arial" w:hAnsi="Arial" w:cs="Arial"/>
                <w:noProof/>
                <w:webHidden/>
              </w:rPr>
              <w:instrText xml:space="preserve"> PAGEREF _Toc210306358 \h </w:instrText>
            </w:r>
            <w:r w:rsidR="00C258A1" w:rsidRPr="00023FF7">
              <w:rPr>
                <w:rFonts w:ascii="Arial" w:hAnsi="Arial" w:cs="Arial"/>
                <w:noProof/>
                <w:webHidden/>
              </w:rPr>
            </w:r>
            <w:r w:rsidR="00C258A1" w:rsidRPr="00023FF7">
              <w:rPr>
                <w:rFonts w:ascii="Arial" w:hAnsi="Arial" w:cs="Arial"/>
                <w:noProof/>
                <w:webHidden/>
              </w:rPr>
              <w:fldChar w:fldCharType="separate"/>
            </w:r>
            <w:r w:rsidR="00A1000A">
              <w:rPr>
                <w:rFonts w:ascii="Arial" w:hAnsi="Arial" w:cs="Arial"/>
                <w:noProof/>
                <w:webHidden/>
              </w:rPr>
              <w:t>11</w:t>
            </w:r>
            <w:r w:rsidR="00C258A1" w:rsidRPr="00023FF7">
              <w:rPr>
                <w:rFonts w:ascii="Arial" w:hAnsi="Arial" w:cs="Arial"/>
                <w:noProof/>
                <w:webHidden/>
              </w:rPr>
              <w:fldChar w:fldCharType="end"/>
            </w:r>
          </w:hyperlink>
        </w:p>
        <w:p w14:paraId="58525C89" w14:textId="635600C2" w:rsidR="00C258A1" w:rsidRPr="00023FF7" w:rsidRDefault="00CA2111">
          <w:pPr>
            <w:pStyle w:val="TOC3"/>
            <w:tabs>
              <w:tab w:val="right" w:leader="dot" w:pos="9742"/>
            </w:tabs>
            <w:rPr>
              <w:rFonts w:ascii="Arial" w:eastAsiaTheme="minorEastAsia" w:hAnsi="Arial" w:cs="Arial"/>
              <w:noProof/>
              <w:kern w:val="2"/>
              <w14:ligatures w14:val="standardContextual"/>
            </w:rPr>
          </w:pPr>
          <w:hyperlink w:anchor="_Toc210306360" w:history="1">
            <w:r w:rsidR="00C258A1" w:rsidRPr="00023FF7">
              <w:rPr>
                <w:rStyle w:val="Hyperlink"/>
                <w:rFonts w:ascii="Arial" w:hAnsi="Arial" w:cs="Arial"/>
                <w:noProof/>
              </w:rPr>
              <w:t>Appendix 2: Procedures for children who are sick or infectious</w:t>
            </w:r>
            <w:r w:rsidR="00C258A1" w:rsidRPr="00023FF7">
              <w:rPr>
                <w:rFonts w:ascii="Arial" w:hAnsi="Arial" w:cs="Arial"/>
                <w:noProof/>
                <w:webHidden/>
              </w:rPr>
              <w:tab/>
            </w:r>
            <w:r w:rsidR="00C258A1" w:rsidRPr="00023FF7">
              <w:rPr>
                <w:rFonts w:ascii="Arial" w:hAnsi="Arial" w:cs="Arial"/>
                <w:noProof/>
                <w:webHidden/>
              </w:rPr>
              <w:fldChar w:fldCharType="begin"/>
            </w:r>
            <w:r w:rsidR="00C258A1" w:rsidRPr="00023FF7">
              <w:rPr>
                <w:rFonts w:ascii="Arial" w:hAnsi="Arial" w:cs="Arial"/>
                <w:noProof/>
                <w:webHidden/>
              </w:rPr>
              <w:instrText xml:space="preserve"> PAGEREF _Toc210306360 \h </w:instrText>
            </w:r>
            <w:r w:rsidR="00C258A1" w:rsidRPr="00023FF7">
              <w:rPr>
                <w:rFonts w:ascii="Arial" w:hAnsi="Arial" w:cs="Arial"/>
                <w:noProof/>
                <w:webHidden/>
              </w:rPr>
            </w:r>
            <w:r w:rsidR="00C258A1" w:rsidRPr="00023FF7">
              <w:rPr>
                <w:rFonts w:ascii="Arial" w:hAnsi="Arial" w:cs="Arial"/>
                <w:noProof/>
                <w:webHidden/>
              </w:rPr>
              <w:fldChar w:fldCharType="separate"/>
            </w:r>
            <w:r w:rsidR="00A1000A">
              <w:rPr>
                <w:rFonts w:ascii="Arial" w:hAnsi="Arial" w:cs="Arial"/>
                <w:noProof/>
                <w:webHidden/>
              </w:rPr>
              <w:t>12</w:t>
            </w:r>
            <w:r w:rsidR="00C258A1" w:rsidRPr="00023FF7">
              <w:rPr>
                <w:rFonts w:ascii="Arial" w:hAnsi="Arial" w:cs="Arial"/>
                <w:noProof/>
                <w:webHidden/>
              </w:rPr>
              <w:fldChar w:fldCharType="end"/>
            </w:r>
          </w:hyperlink>
        </w:p>
        <w:p w14:paraId="50B7D053" w14:textId="69398F76" w:rsidR="00C258A1" w:rsidRPr="00023FF7" w:rsidRDefault="00C258A1">
          <w:r w:rsidRPr="00023FF7">
            <w:rPr>
              <w:b/>
              <w:bCs/>
              <w:noProof/>
            </w:rPr>
            <w:fldChar w:fldCharType="end"/>
          </w:r>
        </w:p>
      </w:sdtContent>
    </w:sdt>
    <w:p w14:paraId="4CFCE579" w14:textId="77777777" w:rsidR="004F6082" w:rsidRPr="00023FF7" w:rsidRDefault="004F6082">
      <w:pPr>
        <w:spacing w:after="120"/>
      </w:pPr>
    </w:p>
    <w:p w14:paraId="1CFC3DE2" w14:textId="77777777" w:rsidR="004F6082" w:rsidRPr="00023FF7" w:rsidRDefault="003C650D">
      <w:pPr>
        <w:spacing w:after="120"/>
      </w:pPr>
      <w:r w:rsidRPr="00023FF7">
        <w:rPr>
          <w:noProof/>
        </w:rPr>
        <w:drawing>
          <wp:anchor distT="0" distB="0" distL="114300" distR="114300" simplePos="0" relativeHeight="251658240" behindDoc="0" locked="0" layoutInCell="1" allowOverlap="1" wp14:anchorId="2D28C36A" wp14:editId="0FDD8BDB">
            <wp:simplePos x="0" y="0"/>
            <wp:positionH relativeFrom="column">
              <wp:posOffset>0</wp:posOffset>
            </wp:positionH>
            <wp:positionV relativeFrom="paragraph">
              <wp:posOffset>0</wp:posOffset>
            </wp:positionV>
            <wp:extent cx="6172200"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2"/>
                    <a:stretch>
                      <a:fillRect/>
                    </a:stretch>
                  </pic:blipFill>
                  <pic:spPr>
                    <a:xfrm>
                      <a:off x="0" y="0"/>
                      <a:ext cx="6172200" cy="9525"/>
                    </a:xfrm>
                    <a:prstGeom prst="rect">
                      <a:avLst/>
                    </a:prstGeom>
                  </pic:spPr>
                </pic:pic>
              </a:graphicData>
            </a:graphic>
          </wp:anchor>
        </w:drawing>
      </w:r>
    </w:p>
    <w:p w14:paraId="63D0A41D" w14:textId="2CAE6E72" w:rsidR="004F6082" w:rsidRPr="008A0310" w:rsidRDefault="003C650D">
      <w:pPr>
        <w:pStyle w:val="Heading1"/>
        <w:keepNext w:val="0"/>
        <w:keepLines w:val="0"/>
        <w:spacing w:before="120" w:after="120"/>
        <w:rPr>
          <w:rFonts w:ascii="Arial" w:hAnsi="Arial" w:cs="Arial"/>
          <w:color w:val="auto"/>
          <w:sz w:val="28"/>
          <w:szCs w:val="28"/>
        </w:rPr>
      </w:pPr>
      <w:bookmarkStart w:id="1" w:name="_Toc494124436"/>
      <w:bookmarkStart w:id="2" w:name="_Toc107843965"/>
      <w:bookmarkStart w:id="3" w:name="_Toc207704748"/>
      <w:bookmarkStart w:id="4" w:name="_Toc210306344"/>
      <w:r w:rsidRPr="008A0310">
        <w:rPr>
          <w:rFonts w:ascii="Arial" w:eastAsia="Arial" w:hAnsi="Arial" w:cs="Arial"/>
          <w:color w:val="auto"/>
          <w:sz w:val="28"/>
          <w:szCs w:val="28"/>
        </w:rPr>
        <w:t>1. Aims</w:t>
      </w:r>
      <w:bookmarkEnd w:id="1"/>
      <w:bookmarkEnd w:id="2"/>
      <w:bookmarkEnd w:id="3"/>
      <w:bookmarkEnd w:id="4"/>
    </w:p>
    <w:p w14:paraId="5634E9D0" w14:textId="59A5A91A" w:rsidR="004F6082" w:rsidRPr="008A0310" w:rsidRDefault="003C650D">
      <w:pPr>
        <w:spacing w:after="120"/>
      </w:pPr>
      <w:r w:rsidRPr="008A0310">
        <w:t xml:space="preserve">At </w:t>
      </w:r>
      <w:r w:rsidR="00564D8A" w:rsidRPr="008A0310">
        <w:t xml:space="preserve">St Augustine of Canterbury Catholic Primary </w:t>
      </w:r>
      <w:proofErr w:type="gramStart"/>
      <w:r w:rsidR="00564D8A" w:rsidRPr="008A0310">
        <w:t>School</w:t>
      </w:r>
      <w:proofErr w:type="gramEnd"/>
      <w:r w:rsidRPr="008A0310">
        <w:t xml:space="preserve"> we understand that medical conditions requiring support at school can affect quality of life and may be life-threatening.</w:t>
      </w:r>
    </w:p>
    <w:p w14:paraId="46FAC560" w14:textId="77777777" w:rsidR="004F6082" w:rsidRPr="008A0310" w:rsidRDefault="003C650D">
      <w:pPr>
        <w:spacing w:after="120"/>
      </w:pPr>
      <w:r w:rsidRPr="008A0310">
        <w:t>Our school will support pupils with medical conditions so that they have full access to education, including school trips and physical education.</w:t>
      </w:r>
    </w:p>
    <w:p w14:paraId="1D72D489" w14:textId="77777777" w:rsidR="004F6082" w:rsidRPr="008A0310" w:rsidRDefault="003C650D">
      <w:pPr>
        <w:spacing w:after="120"/>
      </w:pPr>
      <w:r w:rsidRPr="008A0310">
        <w:t>This policy aims to:</w:t>
      </w:r>
    </w:p>
    <w:p w14:paraId="59504B62" w14:textId="77777777" w:rsidR="004F6082" w:rsidRPr="008A0310" w:rsidRDefault="003C650D">
      <w:pPr>
        <w:numPr>
          <w:ilvl w:val="0"/>
          <w:numId w:val="1"/>
        </w:numPr>
        <w:pBdr>
          <w:left w:val="none" w:sz="0" w:space="1" w:color="auto"/>
        </w:pBdr>
        <w:spacing w:after="120"/>
        <w:ind w:left="340" w:hanging="300"/>
        <w:rPr>
          <w:rFonts w:eastAsia="Times New Roman"/>
          <w:sz w:val="18"/>
          <w:szCs w:val="18"/>
        </w:rPr>
      </w:pPr>
      <w:r w:rsidRPr="008A0310">
        <w:t>Make sure that pupils, staff and parents/</w:t>
      </w:r>
      <w:proofErr w:type="spellStart"/>
      <w:r w:rsidRPr="008A0310">
        <w:t>carers</w:t>
      </w:r>
      <w:proofErr w:type="spellEnd"/>
      <w:r w:rsidRPr="008A0310">
        <w:t xml:space="preserve"> understand how our school will support pupils with medical conditions</w:t>
      </w:r>
    </w:p>
    <w:p w14:paraId="7868D09B" w14:textId="25F1D256" w:rsidR="004F6082" w:rsidRPr="008A0310" w:rsidRDefault="003C650D">
      <w:pPr>
        <w:numPr>
          <w:ilvl w:val="0"/>
          <w:numId w:val="1"/>
        </w:numPr>
        <w:pBdr>
          <w:left w:val="none" w:sz="0" w:space="1" w:color="auto"/>
        </w:pBdr>
        <w:spacing w:after="120"/>
        <w:ind w:left="340" w:hanging="300"/>
        <w:rPr>
          <w:rFonts w:eastAsia="Times New Roman"/>
          <w:sz w:val="18"/>
          <w:szCs w:val="18"/>
        </w:rPr>
      </w:pPr>
      <w:r w:rsidRPr="008A0310">
        <w:t>Set out the roles and responsibilities for everyone in the school community in regard to pupils with medical conditions</w:t>
      </w:r>
    </w:p>
    <w:p w14:paraId="6817BAA0" w14:textId="77777777" w:rsidR="004F6082" w:rsidRPr="008A0310" w:rsidRDefault="003C650D">
      <w:pPr>
        <w:numPr>
          <w:ilvl w:val="0"/>
          <w:numId w:val="1"/>
        </w:numPr>
        <w:pBdr>
          <w:left w:val="none" w:sz="0" w:space="1" w:color="auto"/>
        </w:pBdr>
        <w:spacing w:after="120"/>
        <w:ind w:left="340" w:hanging="300"/>
        <w:rPr>
          <w:rFonts w:eastAsia="Times New Roman"/>
          <w:sz w:val="18"/>
          <w:szCs w:val="18"/>
        </w:rPr>
      </w:pPr>
      <w:r w:rsidRPr="008A0310">
        <w:t>Set out the procedure for creating, reviewing and managing individual healthcare plans (IHPs)</w:t>
      </w:r>
    </w:p>
    <w:p w14:paraId="715F70C0" w14:textId="77777777" w:rsidR="004F6082" w:rsidRPr="008A0310" w:rsidRDefault="003C650D">
      <w:pPr>
        <w:numPr>
          <w:ilvl w:val="0"/>
          <w:numId w:val="1"/>
        </w:numPr>
        <w:pBdr>
          <w:left w:val="none" w:sz="0" w:space="1" w:color="auto"/>
        </w:pBdr>
        <w:spacing w:after="120"/>
        <w:ind w:left="340" w:hanging="300"/>
        <w:rPr>
          <w:rFonts w:eastAsia="Times New Roman"/>
          <w:sz w:val="18"/>
          <w:szCs w:val="18"/>
        </w:rPr>
      </w:pPr>
      <w:r w:rsidRPr="008A0310">
        <w:t>Set out how we will manage medicines in school</w:t>
      </w:r>
    </w:p>
    <w:p w14:paraId="757573C7" w14:textId="77777777" w:rsidR="004F6082" w:rsidRPr="008A0310" w:rsidRDefault="003C650D">
      <w:pPr>
        <w:numPr>
          <w:ilvl w:val="0"/>
          <w:numId w:val="1"/>
        </w:numPr>
        <w:pBdr>
          <w:left w:val="none" w:sz="0" w:space="1" w:color="auto"/>
        </w:pBdr>
        <w:spacing w:after="120"/>
        <w:ind w:left="340" w:hanging="300"/>
        <w:rPr>
          <w:rFonts w:eastAsia="Times New Roman"/>
          <w:sz w:val="18"/>
          <w:szCs w:val="18"/>
        </w:rPr>
      </w:pPr>
      <w:r w:rsidRPr="008A0310">
        <w:t>Reassure parents/</w:t>
      </w:r>
      <w:proofErr w:type="spellStart"/>
      <w:r w:rsidRPr="008A0310">
        <w:t>carers</w:t>
      </w:r>
      <w:proofErr w:type="spellEnd"/>
      <w:r w:rsidRPr="008A0310">
        <w:t xml:space="preserve"> that the school will help their child feel safe, supported and included</w:t>
      </w:r>
    </w:p>
    <w:p w14:paraId="35E78737" w14:textId="77777777" w:rsidR="004F6082" w:rsidRPr="008A0310" w:rsidRDefault="004F6082">
      <w:pPr>
        <w:spacing w:after="120"/>
        <w:ind w:left="340" w:hanging="170"/>
      </w:pPr>
    </w:p>
    <w:p w14:paraId="0E3B0E71" w14:textId="283FA994" w:rsidR="004F6082" w:rsidRPr="008A0310" w:rsidRDefault="003C650D">
      <w:pPr>
        <w:spacing w:after="120"/>
      </w:pPr>
      <w:r w:rsidRPr="008A0310">
        <w:rPr>
          <w:b/>
          <w:bCs/>
        </w:rPr>
        <w:t xml:space="preserve">The named person with responsibility for implementing this policy is </w:t>
      </w:r>
      <w:r w:rsidR="00A550B8" w:rsidRPr="008A0310">
        <w:rPr>
          <w:b/>
          <w:bCs/>
        </w:rPr>
        <w:t>Louise Prestidge - Headteacher</w:t>
      </w:r>
      <w:r w:rsidRPr="008A0310">
        <w:rPr>
          <w:b/>
          <w:bCs/>
        </w:rPr>
        <w:t>.</w:t>
      </w:r>
    </w:p>
    <w:p w14:paraId="0AA5C724" w14:textId="77777777" w:rsidR="004F6082" w:rsidRPr="008A0310" w:rsidRDefault="004F6082">
      <w:pPr>
        <w:spacing w:after="120"/>
      </w:pPr>
    </w:p>
    <w:p w14:paraId="14D56B80" w14:textId="006C57C6" w:rsidR="004F6082" w:rsidRPr="008A0310" w:rsidRDefault="003C650D">
      <w:pPr>
        <w:pStyle w:val="Heading1"/>
        <w:keepNext w:val="0"/>
        <w:keepLines w:val="0"/>
        <w:spacing w:before="120" w:after="120"/>
        <w:rPr>
          <w:rFonts w:ascii="Arial" w:hAnsi="Arial" w:cs="Arial"/>
          <w:color w:val="auto"/>
          <w:sz w:val="28"/>
          <w:szCs w:val="28"/>
        </w:rPr>
      </w:pPr>
      <w:bookmarkStart w:id="5" w:name="_Toc494124437"/>
      <w:bookmarkStart w:id="6" w:name="_Toc107843966"/>
      <w:bookmarkStart w:id="7" w:name="_Toc207704749"/>
      <w:bookmarkStart w:id="8" w:name="_Toc210306345"/>
      <w:r w:rsidRPr="008A0310">
        <w:rPr>
          <w:rFonts w:ascii="Arial" w:eastAsia="Arial" w:hAnsi="Arial" w:cs="Arial"/>
          <w:color w:val="auto"/>
          <w:sz w:val="28"/>
          <w:szCs w:val="28"/>
        </w:rPr>
        <w:t>2. Legislation and statutory responsibilities</w:t>
      </w:r>
      <w:bookmarkEnd w:id="5"/>
      <w:bookmarkEnd w:id="6"/>
      <w:bookmarkEnd w:id="7"/>
      <w:bookmarkEnd w:id="8"/>
    </w:p>
    <w:p w14:paraId="71F965C6" w14:textId="77777777" w:rsidR="004F6082" w:rsidRPr="008A0310" w:rsidRDefault="003C650D">
      <w:pPr>
        <w:spacing w:after="120"/>
      </w:pPr>
      <w:r w:rsidRPr="008A0310">
        <w:t xml:space="preserve">This policy meets the requirements under </w:t>
      </w:r>
      <w:hyperlink r:id="rId13" w:history="1">
        <w:r w:rsidRPr="008A0310">
          <w:rPr>
            <w:u w:val="single" w:color="0072CC"/>
          </w:rPr>
          <w:t>Section 100 of the Children and Families Act 2014</w:t>
        </w:r>
      </w:hyperlink>
      <w:r w:rsidRPr="008A0310">
        <w:t>, which places a duty on governing boards to make arrangements for supporting pupils at their school with medical conditions.</w:t>
      </w:r>
    </w:p>
    <w:p w14:paraId="0EE6DB4B" w14:textId="565879A4" w:rsidR="004F6082" w:rsidRPr="008A0310" w:rsidRDefault="003C650D" w:rsidP="00A550B8">
      <w:pPr>
        <w:spacing w:after="120"/>
      </w:pPr>
      <w:r w:rsidRPr="008A0310">
        <w:t xml:space="preserve">It is also based on the statutory guidance on </w:t>
      </w:r>
      <w:hyperlink r:id="rId14" w:history="1">
        <w:r w:rsidRPr="008A0310">
          <w:rPr>
            <w:u w:val="single" w:color="0072CC"/>
          </w:rPr>
          <w:t>supporting pupils with medical conditions at school</w:t>
        </w:r>
      </w:hyperlink>
      <w:r w:rsidRPr="008A0310">
        <w:t xml:space="preserve"> and the Early Years Foundation Stage statutory framework the Department for Education (DfE)</w:t>
      </w:r>
      <w:r w:rsidR="00BC57A1" w:rsidRPr="008A0310">
        <w:t>.</w:t>
      </w:r>
    </w:p>
    <w:p w14:paraId="49778544" w14:textId="6A483668" w:rsidR="004F6082" w:rsidRPr="008A0310" w:rsidRDefault="003C650D">
      <w:pPr>
        <w:pStyle w:val="Heading1"/>
        <w:keepNext w:val="0"/>
        <w:keepLines w:val="0"/>
        <w:spacing w:before="120" w:after="120"/>
        <w:rPr>
          <w:rFonts w:ascii="Arial" w:hAnsi="Arial" w:cs="Arial"/>
          <w:color w:val="auto"/>
          <w:sz w:val="28"/>
          <w:szCs w:val="28"/>
        </w:rPr>
      </w:pPr>
      <w:bookmarkStart w:id="9" w:name="_Toc494124438"/>
      <w:bookmarkStart w:id="10" w:name="_Toc107843967"/>
      <w:bookmarkStart w:id="11" w:name="_Toc207704750"/>
      <w:bookmarkStart w:id="12" w:name="_Toc210306346"/>
      <w:r w:rsidRPr="008A0310">
        <w:rPr>
          <w:rFonts w:ascii="Arial" w:eastAsia="Arial" w:hAnsi="Arial" w:cs="Arial"/>
          <w:color w:val="auto"/>
          <w:sz w:val="28"/>
          <w:szCs w:val="28"/>
        </w:rPr>
        <w:t>3. Roles and responsibilities</w:t>
      </w:r>
      <w:bookmarkEnd w:id="9"/>
      <w:bookmarkEnd w:id="10"/>
      <w:bookmarkEnd w:id="11"/>
      <w:bookmarkEnd w:id="12"/>
    </w:p>
    <w:p w14:paraId="09406450" w14:textId="2346B8C1" w:rsidR="004F6082" w:rsidRPr="008A0310" w:rsidRDefault="003C650D">
      <w:pPr>
        <w:shd w:val="clear" w:color="auto" w:fill="FFFFFF"/>
        <w:spacing w:before="161" w:after="161"/>
        <w:rPr>
          <w:sz w:val="22"/>
          <w:szCs w:val="22"/>
        </w:rPr>
      </w:pPr>
      <w:r w:rsidRPr="008A0310">
        <w:rPr>
          <w:b/>
          <w:bCs/>
          <w:sz w:val="22"/>
          <w:szCs w:val="22"/>
        </w:rPr>
        <w:t>3.1 The governing bod</w:t>
      </w:r>
      <w:r w:rsidR="00847C4B" w:rsidRPr="008A0310">
        <w:rPr>
          <w:b/>
          <w:bCs/>
          <w:sz w:val="22"/>
          <w:szCs w:val="22"/>
        </w:rPr>
        <w:t>y</w:t>
      </w:r>
    </w:p>
    <w:p w14:paraId="0655060A" w14:textId="77777777" w:rsidR="004F6082" w:rsidRPr="008A0310" w:rsidRDefault="003C650D">
      <w:pPr>
        <w:shd w:val="clear" w:color="auto" w:fill="FFFFFF"/>
        <w:spacing w:before="161" w:after="161"/>
      </w:pPr>
      <w:r w:rsidRPr="008A0310">
        <w:t xml:space="preserve">The governing board has ultimate responsibility for making arrangements to support pupils with medical conditions. </w:t>
      </w:r>
    </w:p>
    <w:p w14:paraId="06D57139" w14:textId="5683A44A" w:rsidR="004F6082" w:rsidRPr="008A0310" w:rsidRDefault="003C650D">
      <w:pPr>
        <w:shd w:val="clear" w:color="auto" w:fill="FFFFFF"/>
        <w:spacing w:before="161" w:after="161"/>
      </w:pPr>
      <w:r w:rsidRPr="008A0310">
        <w:lastRenderedPageBreak/>
        <w:t>The governing bod</w:t>
      </w:r>
      <w:r w:rsidR="008A0310">
        <w:t>y</w:t>
      </w:r>
      <w:r w:rsidRPr="008A0310">
        <w:t xml:space="preserve"> will:</w:t>
      </w:r>
    </w:p>
    <w:p w14:paraId="4565450A" w14:textId="77777777" w:rsidR="004F6082" w:rsidRPr="008A0310" w:rsidRDefault="003C650D">
      <w:pPr>
        <w:numPr>
          <w:ilvl w:val="0"/>
          <w:numId w:val="2"/>
        </w:numPr>
        <w:pBdr>
          <w:left w:val="none" w:sz="0" w:space="1" w:color="auto"/>
        </w:pBdr>
        <w:spacing w:after="120"/>
        <w:ind w:left="340" w:hanging="300"/>
        <w:rPr>
          <w:rFonts w:eastAsia="Times New Roman"/>
          <w:sz w:val="18"/>
          <w:szCs w:val="18"/>
        </w:rPr>
      </w:pPr>
      <w:r w:rsidRPr="008A0310">
        <w:t>Review this policy in a timely manner, in line with the relevant legislation and requirements</w:t>
      </w:r>
    </w:p>
    <w:p w14:paraId="59166659" w14:textId="77777777" w:rsidR="004F6082" w:rsidRPr="008A0310" w:rsidRDefault="003C650D">
      <w:pPr>
        <w:numPr>
          <w:ilvl w:val="0"/>
          <w:numId w:val="2"/>
        </w:numPr>
        <w:pBdr>
          <w:left w:val="none" w:sz="0" w:space="1" w:color="auto"/>
        </w:pBdr>
        <w:spacing w:after="120"/>
        <w:ind w:left="340" w:hanging="300"/>
        <w:rPr>
          <w:rFonts w:eastAsia="Times New Roman"/>
          <w:sz w:val="18"/>
          <w:szCs w:val="18"/>
        </w:rPr>
      </w:pPr>
      <w:r w:rsidRPr="008A0310">
        <w:t>Make sure that the policy sets out the procedures to be followed whenever the school is notified that a pupil has a medical condition</w:t>
      </w:r>
    </w:p>
    <w:p w14:paraId="4B615CBE" w14:textId="77777777" w:rsidR="004F6082" w:rsidRPr="008A0310" w:rsidRDefault="003C650D">
      <w:pPr>
        <w:numPr>
          <w:ilvl w:val="0"/>
          <w:numId w:val="2"/>
        </w:numPr>
        <w:pBdr>
          <w:left w:val="none" w:sz="0" w:space="1" w:color="auto"/>
        </w:pBdr>
        <w:spacing w:after="120"/>
        <w:ind w:left="340" w:hanging="300"/>
        <w:rPr>
          <w:rFonts w:eastAsia="Times New Roman"/>
          <w:sz w:val="18"/>
          <w:szCs w:val="18"/>
        </w:rPr>
      </w:pPr>
      <w:r w:rsidRPr="008A0310">
        <w:t>Monitor practice, and staff training, in regards to pupils with medical conditions, in line with this policy</w:t>
      </w:r>
    </w:p>
    <w:p w14:paraId="712FBAE3" w14:textId="71EDEF4F" w:rsidR="004F6082" w:rsidRPr="008A0310" w:rsidRDefault="003C650D" w:rsidP="00847C4B">
      <w:pPr>
        <w:shd w:val="clear" w:color="auto" w:fill="FFFFFF" w:themeFill="background1"/>
        <w:spacing w:after="120"/>
      </w:pPr>
      <w:r w:rsidRPr="008A0310">
        <w:t xml:space="preserve">The governing board delegates the day-to-day implementation of this policy to </w:t>
      </w:r>
      <w:r w:rsidR="00A550B8" w:rsidRPr="008A0310">
        <w:t>Louise Prestidge – Headteacher.</w:t>
      </w:r>
    </w:p>
    <w:p w14:paraId="4F219CD0" w14:textId="469AE374" w:rsidR="004F6082" w:rsidRPr="008A0310" w:rsidRDefault="003C650D" w:rsidP="00847C4B">
      <w:pPr>
        <w:spacing w:before="161" w:after="161"/>
        <w:rPr>
          <w:sz w:val="22"/>
          <w:szCs w:val="22"/>
        </w:rPr>
      </w:pPr>
      <w:r w:rsidRPr="008A0310">
        <w:rPr>
          <w:b/>
          <w:bCs/>
          <w:sz w:val="22"/>
          <w:szCs w:val="22"/>
        </w:rPr>
        <w:t xml:space="preserve">3.2 The headteacher </w:t>
      </w:r>
    </w:p>
    <w:p w14:paraId="5789A543" w14:textId="36D06C2B" w:rsidR="004F6082" w:rsidRPr="008A0310" w:rsidRDefault="003C650D">
      <w:pPr>
        <w:shd w:val="clear" w:color="auto" w:fill="FFFFFF"/>
        <w:tabs>
          <w:tab w:val="left" w:pos="3555"/>
        </w:tabs>
        <w:spacing w:before="161" w:after="161"/>
      </w:pPr>
      <w:r w:rsidRPr="008A0310">
        <w:t>The headteacher will:</w:t>
      </w:r>
      <w:r w:rsidRPr="008A0310">
        <w:tab/>
      </w:r>
    </w:p>
    <w:p w14:paraId="5695E30A" w14:textId="77777777" w:rsidR="004F6082" w:rsidRPr="008A0310" w:rsidRDefault="003C650D">
      <w:pPr>
        <w:numPr>
          <w:ilvl w:val="0"/>
          <w:numId w:val="3"/>
        </w:numPr>
        <w:pBdr>
          <w:left w:val="none" w:sz="0" w:space="1" w:color="auto"/>
        </w:pBdr>
        <w:spacing w:after="120"/>
        <w:ind w:left="340" w:hanging="300"/>
        <w:rPr>
          <w:rFonts w:eastAsia="Times New Roman"/>
          <w:sz w:val="18"/>
          <w:szCs w:val="18"/>
        </w:rPr>
      </w:pPr>
      <w:r w:rsidRPr="008A0310">
        <w:t>Make sure all staff are aware of this policy and understand their role in its implementation</w:t>
      </w:r>
    </w:p>
    <w:p w14:paraId="4F33DF75" w14:textId="77777777" w:rsidR="004F6082" w:rsidRPr="008A0310" w:rsidRDefault="003C650D">
      <w:pPr>
        <w:numPr>
          <w:ilvl w:val="0"/>
          <w:numId w:val="3"/>
        </w:numPr>
        <w:pBdr>
          <w:left w:val="none" w:sz="0" w:space="1" w:color="auto"/>
        </w:pBdr>
        <w:spacing w:after="120"/>
        <w:ind w:left="340" w:hanging="300"/>
        <w:rPr>
          <w:rFonts w:eastAsia="Times New Roman"/>
          <w:sz w:val="18"/>
          <w:szCs w:val="18"/>
        </w:rPr>
      </w:pPr>
      <w:r w:rsidRPr="008A0310">
        <w:t xml:space="preserve">Make sure that there is a sufficient number of trained staff available to implement this policy and deliver against all individual healthcare plans (IHPs), including in contingency and emergency situations </w:t>
      </w:r>
    </w:p>
    <w:p w14:paraId="141069C4" w14:textId="77777777" w:rsidR="004F6082" w:rsidRPr="008A0310" w:rsidRDefault="003C650D">
      <w:pPr>
        <w:numPr>
          <w:ilvl w:val="0"/>
          <w:numId w:val="3"/>
        </w:numPr>
        <w:pBdr>
          <w:left w:val="none" w:sz="0" w:space="1" w:color="auto"/>
        </w:pBdr>
        <w:spacing w:after="120"/>
        <w:ind w:left="340" w:hanging="300"/>
        <w:rPr>
          <w:rFonts w:eastAsia="Times New Roman"/>
          <w:sz w:val="18"/>
          <w:szCs w:val="18"/>
        </w:rPr>
      </w:pPr>
      <w:r w:rsidRPr="008A0310">
        <w:t>Make sure that all staff who need to know are aware of a child’s condition</w:t>
      </w:r>
    </w:p>
    <w:p w14:paraId="54B64B02" w14:textId="77777777" w:rsidR="004F6082" w:rsidRPr="008A0310" w:rsidRDefault="003C650D">
      <w:pPr>
        <w:numPr>
          <w:ilvl w:val="0"/>
          <w:numId w:val="3"/>
        </w:numPr>
        <w:pBdr>
          <w:left w:val="none" w:sz="0" w:space="1" w:color="auto"/>
        </w:pBdr>
        <w:spacing w:after="120"/>
        <w:ind w:left="340" w:hanging="300"/>
        <w:rPr>
          <w:rFonts w:eastAsia="Times New Roman"/>
          <w:sz w:val="18"/>
          <w:szCs w:val="18"/>
        </w:rPr>
      </w:pPr>
      <w:r w:rsidRPr="008A0310">
        <w:t xml:space="preserve">Take overall responsibility for the development and monitoring of individual healthcare plans (IHPs) </w:t>
      </w:r>
    </w:p>
    <w:p w14:paraId="70687E84" w14:textId="77777777" w:rsidR="004F6082" w:rsidRPr="008A0310" w:rsidRDefault="003C650D">
      <w:pPr>
        <w:numPr>
          <w:ilvl w:val="0"/>
          <w:numId w:val="3"/>
        </w:numPr>
        <w:pBdr>
          <w:left w:val="none" w:sz="0" w:space="1" w:color="auto"/>
        </w:pBdr>
        <w:spacing w:after="120"/>
        <w:ind w:left="340" w:hanging="300"/>
        <w:rPr>
          <w:rFonts w:eastAsia="Times New Roman"/>
          <w:sz w:val="18"/>
          <w:szCs w:val="18"/>
        </w:rPr>
      </w:pPr>
      <w:r w:rsidRPr="008A0310">
        <w:t xml:space="preserve">Make sure that school staff are appropriately insured and aware that they are insured to support pupils in this way </w:t>
      </w:r>
    </w:p>
    <w:p w14:paraId="73CA7247" w14:textId="77777777" w:rsidR="004F6082" w:rsidRPr="008A0310" w:rsidRDefault="003C650D">
      <w:pPr>
        <w:numPr>
          <w:ilvl w:val="0"/>
          <w:numId w:val="3"/>
        </w:numPr>
        <w:pBdr>
          <w:left w:val="none" w:sz="0" w:space="1" w:color="auto"/>
        </w:pBdr>
        <w:spacing w:after="120"/>
        <w:ind w:left="340" w:hanging="300"/>
        <w:rPr>
          <w:rFonts w:eastAsia="Times New Roman"/>
          <w:sz w:val="18"/>
          <w:szCs w:val="18"/>
        </w:rPr>
      </w:pPr>
      <w:r w:rsidRPr="008A0310">
        <w:t>Manage cover arrangements in the case of staff absence or turnover, to make sure a suitable staff member is always available, and supply staff are briefed appropriately about pupils’ medical needs</w:t>
      </w:r>
    </w:p>
    <w:p w14:paraId="388F1663" w14:textId="77777777" w:rsidR="004F6082" w:rsidRPr="008A0310" w:rsidRDefault="003C650D">
      <w:pPr>
        <w:numPr>
          <w:ilvl w:val="0"/>
          <w:numId w:val="3"/>
        </w:numPr>
        <w:pBdr>
          <w:left w:val="none" w:sz="0" w:space="1" w:color="auto"/>
        </w:pBdr>
        <w:spacing w:after="120"/>
        <w:ind w:left="340" w:hanging="300"/>
        <w:rPr>
          <w:rFonts w:eastAsia="Times New Roman"/>
          <w:sz w:val="18"/>
          <w:szCs w:val="18"/>
        </w:rPr>
      </w:pPr>
      <w:r w:rsidRPr="008A0310">
        <w:t>Approve risk assessments for school visits and school activities outside the normal school timetable that involve provision for pupils with medical conditions</w:t>
      </w:r>
    </w:p>
    <w:p w14:paraId="645AB2E6" w14:textId="77777777" w:rsidR="004F6082" w:rsidRPr="008A0310" w:rsidRDefault="003C650D">
      <w:pPr>
        <w:numPr>
          <w:ilvl w:val="0"/>
          <w:numId w:val="3"/>
        </w:numPr>
        <w:pBdr>
          <w:left w:val="none" w:sz="0" w:space="1" w:color="auto"/>
        </w:pBdr>
        <w:spacing w:after="120"/>
        <w:ind w:left="340" w:hanging="300"/>
        <w:rPr>
          <w:rFonts w:eastAsia="Times New Roman"/>
          <w:sz w:val="18"/>
          <w:szCs w:val="18"/>
        </w:rPr>
      </w:pPr>
      <w:r w:rsidRPr="008A0310">
        <w:t xml:space="preserve">Contact the school nursing service in the case of any pupil who has a medical condition that may require support at school, but who has not yet been brought to the attention of the school nurse </w:t>
      </w:r>
    </w:p>
    <w:p w14:paraId="068E00B8" w14:textId="77777777" w:rsidR="004F6082" w:rsidRPr="008A0310" w:rsidRDefault="003C650D">
      <w:pPr>
        <w:numPr>
          <w:ilvl w:val="0"/>
          <w:numId w:val="3"/>
        </w:numPr>
        <w:pBdr>
          <w:left w:val="none" w:sz="0" w:space="1" w:color="auto"/>
        </w:pBdr>
        <w:spacing w:after="120"/>
        <w:ind w:left="340" w:hanging="300"/>
        <w:rPr>
          <w:rFonts w:eastAsia="Times New Roman"/>
          <w:sz w:val="18"/>
          <w:szCs w:val="18"/>
        </w:rPr>
      </w:pPr>
      <w:r w:rsidRPr="008A0310">
        <w:t>Make sure that systems are in place for obtaining information about a child’s medical needs and that this information is kept up to date</w:t>
      </w:r>
    </w:p>
    <w:p w14:paraId="10BE3A2F" w14:textId="74D273E7" w:rsidR="004F6082" w:rsidRPr="008A0310" w:rsidRDefault="003C650D">
      <w:pPr>
        <w:numPr>
          <w:ilvl w:val="0"/>
          <w:numId w:val="3"/>
        </w:numPr>
        <w:pBdr>
          <w:left w:val="none" w:sz="0" w:space="1" w:color="auto"/>
        </w:pBdr>
        <w:spacing w:after="120"/>
        <w:ind w:left="340" w:hanging="300"/>
        <w:rPr>
          <w:rFonts w:eastAsia="Times New Roman"/>
          <w:sz w:val="18"/>
          <w:szCs w:val="18"/>
        </w:rPr>
      </w:pPr>
      <w:r w:rsidRPr="008A0310">
        <w:t>Implement systems for obtaining information about a child’s needs for medicines and keeping this information up to date</w:t>
      </w:r>
    </w:p>
    <w:p w14:paraId="6CCADE69" w14:textId="77777777" w:rsidR="004F6082" w:rsidRPr="008A0310" w:rsidRDefault="003C650D">
      <w:pPr>
        <w:shd w:val="clear" w:color="auto" w:fill="FFFFFF"/>
        <w:spacing w:before="161" w:after="161"/>
        <w:rPr>
          <w:sz w:val="22"/>
          <w:szCs w:val="22"/>
        </w:rPr>
      </w:pPr>
      <w:r w:rsidRPr="008A0310">
        <w:rPr>
          <w:b/>
          <w:bCs/>
          <w:sz w:val="22"/>
          <w:szCs w:val="22"/>
        </w:rPr>
        <w:t>3.3 Staff</w:t>
      </w:r>
    </w:p>
    <w:p w14:paraId="081FEA6F" w14:textId="0B73B143" w:rsidR="004F6082" w:rsidRPr="008A0310" w:rsidRDefault="003C650D">
      <w:pPr>
        <w:shd w:val="clear" w:color="auto" w:fill="FFFFFF"/>
        <w:spacing w:before="161" w:after="161"/>
        <w:jc w:val="both"/>
      </w:pPr>
      <w:r w:rsidRPr="008A0310">
        <w:t>Supporting pupils with medical conditions during school hours is not the sole responsibility of 1 person. Any member of staff may be asked to provide support to pupils with medical conditions, although they will not be required to do so. This includes the administration of medicines.</w:t>
      </w:r>
    </w:p>
    <w:p w14:paraId="4B714BBC" w14:textId="77777777" w:rsidR="004F6082" w:rsidRPr="008A0310" w:rsidRDefault="003C650D">
      <w:pPr>
        <w:shd w:val="clear" w:color="auto" w:fill="FFFFFF"/>
        <w:spacing w:before="161" w:after="161"/>
      </w:pPr>
      <w:r w:rsidRPr="008A0310">
        <w:t xml:space="preserve">Those staff who take on the responsibility to support pupils with medical conditions will receive sufficient and suitable training, and will achieve the necessary level of competency before doing so. </w:t>
      </w:r>
    </w:p>
    <w:p w14:paraId="547359F7" w14:textId="77777777" w:rsidR="004F6082" w:rsidRPr="008A0310" w:rsidRDefault="003C650D">
      <w:pPr>
        <w:shd w:val="clear" w:color="auto" w:fill="FFFFFF"/>
        <w:spacing w:before="161" w:after="161"/>
      </w:pPr>
      <w:r w:rsidRPr="008A0310">
        <w:t xml:space="preserve">Teachers will take into account the needs of pupils with medical conditions that they teach. All staff will know what to do and respond accordingly when they become aware that a pupil with a medical condition needs help. </w:t>
      </w:r>
    </w:p>
    <w:p w14:paraId="684F3D6F" w14:textId="77777777" w:rsidR="004F6082" w:rsidRPr="008A0310" w:rsidRDefault="003C650D">
      <w:pPr>
        <w:shd w:val="clear" w:color="auto" w:fill="FFFFFF"/>
        <w:spacing w:before="161" w:after="161"/>
        <w:rPr>
          <w:sz w:val="22"/>
          <w:szCs w:val="22"/>
        </w:rPr>
      </w:pPr>
      <w:r w:rsidRPr="008A0310">
        <w:rPr>
          <w:b/>
          <w:bCs/>
          <w:sz w:val="22"/>
          <w:szCs w:val="22"/>
        </w:rPr>
        <w:t>3.4 Parents/</w:t>
      </w:r>
      <w:proofErr w:type="spellStart"/>
      <w:r w:rsidRPr="008A0310">
        <w:rPr>
          <w:b/>
          <w:bCs/>
          <w:sz w:val="22"/>
          <w:szCs w:val="22"/>
        </w:rPr>
        <w:t>carers</w:t>
      </w:r>
      <w:proofErr w:type="spellEnd"/>
    </w:p>
    <w:p w14:paraId="42F4A9F5" w14:textId="77777777" w:rsidR="004F6082" w:rsidRPr="008A0310" w:rsidRDefault="003C650D">
      <w:pPr>
        <w:shd w:val="clear" w:color="auto" w:fill="FFFFFF"/>
        <w:spacing w:before="161" w:after="161"/>
      </w:pPr>
      <w:r w:rsidRPr="008A0310">
        <w:t>Parents/</w:t>
      </w:r>
      <w:proofErr w:type="spellStart"/>
      <w:r w:rsidRPr="008A0310">
        <w:t>carers</w:t>
      </w:r>
      <w:proofErr w:type="spellEnd"/>
      <w:r w:rsidRPr="008A0310">
        <w:t xml:space="preserve"> will:</w:t>
      </w:r>
    </w:p>
    <w:p w14:paraId="3F2905A7" w14:textId="77777777" w:rsidR="004F6082" w:rsidRPr="008A0310" w:rsidRDefault="003C650D">
      <w:pPr>
        <w:numPr>
          <w:ilvl w:val="0"/>
          <w:numId w:val="4"/>
        </w:numPr>
        <w:pBdr>
          <w:left w:val="none" w:sz="0" w:space="1" w:color="auto"/>
        </w:pBdr>
        <w:spacing w:after="120"/>
        <w:ind w:left="340" w:hanging="300"/>
        <w:rPr>
          <w:rFonts w:eastAsia="Times New Roman"/>
          <w:sz w:val="18"/>
          <w:szCs w:val="18"/>
        </w:rPr>
      </w:pPr>
      <w:r w:rsidRPr="008A0310">
        <w:t>Provide the school with sufficient and up-to-date information about their child’s medical needs</w:t>
      </w:r>
    </w:p>
    <w:p w14:paraId="23CAB5DB" w14:textId="77777777" w:rsidR="004F6082" w:rsidRPr="008A0310" w:rsidRDefault="003C650D">
      <w:pPr>
        <w:numPr>
          <w:ilvl w:val="0"/>
          <w:numId w:val="4"/>
        </w:numPr>
        <w:pBdr>
          <w:left w:val="none" w:sz="0" w:space="1" w:color="auto"/>
        </w:pBdr>
        <w:spacing w:after="120"/>
        <w:ind w:left="340" w:hanging="300"/>
        <w:rPr>
          <w:rFonts w:eastAsia="Times New Roman"/>
          <w:sz w:val="18"/>
          <w:szCs w:val="18"/>
        </w:rPr>
      </w:pPr>
      <w:r w:rsidRPr="008A0310">
        <w:t xml:space="preserve">Provide evidence of appropriate prescription and written permission for medicines to be administered by staff </w:t>
      </w:r>
    </w:p>
    <w:p w14:paraId="32AF5266" w14:textId="4D52A0E0" w:rsidR="004F6082" w:rsidRPr="008A0310" w:rsidRDefault="003C650D">
      <w:pPr>
        <w:numPr>
          <w:ilvl w:val="0"/>
          <w:numId w:val="4"/>
        </w:numPr>
        <w:pBdr>
          <w:left w:val="none" w:sz="0" w:space="1" w:color="auto"/>
        </w:pBdr>
        <w:spacing w:after="120"/>
        <w:ind w:left="340" w:hanging="300"/>
        <w:rPr>
          <w:rFonts w:eastAsia="Times New Roman"/>
          <w:sz w:val="18"/>
          <w:szCs w:val="18"/>
        </w:rPr>
      </w:pPr>
      <w:r w:rsidRPr="008A0310">
        <w:t>Be involved in the development and review of their child’s IHP</w:t>
      </w:r>
      <w:r w:rsidR="008164DA" w:rsidRPr="008A0310">
        <w:t xml:space="preserve">, </w:t>
      </w:r>
      <w:r w:rsidRPr="008A0310">
        <w:t xml:space="preserve">and may be involved in its drafting </w:t>
      </w:r>
    </w:p>
    <w:p w14:paraId="0AF8E39B" w14:textId="77777777" w:rsidR="004F6082" w:rsidRPr="008A0310" w:rsidRDefault="003C650D">
      <w:pPr>
        <w:numPr>
          <w:ilvl w:val="0"/>
          <w:numId w:val="4"/>
        </w:numPr>
        <w:pBdr>
          <w:left w:val="none" w:sz="0" w:space="1" w:color="auto"/>
        </w:pBdr>
        <w:spacing w:after="120"/>
        <w:ind w:left="340" w:hanging="300"/>
        <w:rPr>
          <w:rFonts w:eastAsia="Times New Roman"/>
          <w:sz w:val="18"/>
          <w:szCs w:val="18"/>
        </w:rPr>
      </w:pPr>
      <w:r w:rsidRPr="008A0310">
        <w:t xml:space="preserve">Carry out any action they have agreed to as part of the implementation of the IHP, e.g. provide medicines and equipment, </w:t>
      </w:r>
      <w:bookmarkStart w:id="13" w:name="_Hlk210388543"/>
      <w:r w:rsidRPr="008A0310">
        <w:t xml:space="preserve">and ensure they or another nominated adult are contactable at all times </w:t>
      </w:r>
      <w:bookmarkEnd w:id="13"/>
    </w:p>
    <w:p w14:paraId="09406EE7" w14:textId="77777777" w:rsidR="004F6082" w:rsidRPr="008A0310" w:rsidRDefault="003C650D">
      <w:pPr>
        <w:shd w:val="clear" w:color="auto" w:fill="FFFFFF"/>
        <w:spacing w:before="161" w:after="161"/>
        <w:rPr>
          <w:sz w:val="22"/>
          <w:szCs w:val="22"/>
        </w:rPr>
      </w:pPr>
      <w:r w:rsidRPr="008A0310">
        <w:rPr>
          <w:b/>
          <w:bCs/>
          <w:sz w:val="22"/>
          <w:szCs w:val="22"/>
        </w:rPr>
        <w:t>3.5 Pupils</w:t>
      </w:r>
    </w:p>
    <w:p w14:paraId="07EB533C" w14:textId="4437667B" w:rsidR="004F6082" w:rsidRPr="008A0310" w:rsidRDefault="003C650D">
      <w:pPr>
        <w:shd w:val="clear" w:color="auto" w:fill="FFFFFF"/>
        <w:spacing w:before="161" w:after="161"/>
      </w:pPr>
      <w:r w:rsidRPr="008A0310">
        <w:t>Pupils with medical conditions will often be best placed to provide information about how their condition affects them.</w:t>
      </w:r>
      <w:r w:rsidR="000851DE" w:rsidRPr="008A0310">
        <w:t xml:space="preserve"> </w:t>
      </w:r>
      <w:r w:rsidRPr="008A0310">
        <w:t xml:space="preserve">Pupils should be fully involved in discussions about their medical support needs and contribute as much as possible to the development of their IHPs. They are also expected to comply with their IHPs.  </w:t>
      </w:r>
    </w:p>
    <w:p w14:paraId="69E4EAED" w14:textId="77777777" w:rsidR="004F6082" w:rsidRPr="008A0310" w:rsidRDefault="003C650D">
      <w:pPr>
        <w:shd w:val="clear" w:color="auto" w:fill="FFFFFF"/>
        <w:spacing w:before="161" w:after="161"/>
        <w:rPr>
          <w:sz w:val="22"/>
          <w:szCs w:val="22"/>
        </w:rPr>
      </w:pPr>
      <w:r w:rsidRPr="008A0310">
        <w:rPr>
          <w:b/>
          <w:bCs/>
          <w:sz w:val="22"/>
          <w:szCs w:val="22"/>
        </w:rPr>
        <w:lastRenderedPageBreak/>
        <w:t xml:space="preserve">3.6 School nurses and other healthcare professionals </w:t>
      </w:r>
    </w:p>
    <w:p w14:paraId="0E1586E7" w14:textId="77777777" w:rsidR="004F6082" w:rsidRPr="008A0310" w:rsidRDefault="003C650D">
      <w:pPr>
        <w:shd w:val="clear" w:color="auto" w:fill="FFFFFF"/>
        <w:spacing w:before="161" w:after="161"/>
      </w:pPr>
      <w:r w:rsidRPr="008A0310">
        <w:t xml:space="preserve">Our school nursing service will notify the school when a pupil has been identified as having a medical condition that will require support in school. This will be before the pupil starts school, wherever possible. They may also support staff to implement a child’s IHP. </w:t>
      </w:r>
    </w:p>
    <w:p w14:paraId="6AE5089C" w14:textId="5DCD7FD1" w:rsidR="004F6082" w:rsidRPr="008A0310" w:rsidRDefault="003C650D">
      <w:pPr>
        <w:shd w:val="clear" w:color="auto" w:fill="FFFFFF"/>
        <w:spacing w:before="161" w:after="161"/>
      </w:pPr>
      <w:r w:rsidRPr="008A0310">
        <w:t xml:space="preserve">Healthcare professionals, such as GPs and </w:t>
      </w:r>
      <w:proofErr w:type="spellStart"/>
      <w:r w:rsidRPr="008A0310">
        <w:t>paediatricians</w:t>
      </w:r>
      <w:proofErr w:type="spellEnd"/>
      <w:r w:rsidRPr="008A0310">
        <w:t xml:space="preserve">, will liaise with </w:t>
      </w:r>
      <w:r w:rsidR="000851DE" w:rsidRPr="008A0310">
        <w:t>our</w:t>
      </w:r>
      <w:r w:rsidRPr="008A0310">
        <w:t xml:space="preserve"> school nurses and notify them of any pupils identified as having a medical condition. They may also provide advice on developing IHPs.</w:t>
      </w:r>
    </w:p>
    <w:p w14:paraId="6F882774" w14:textId="77777777" w:rsidR="004F6082" w:rsidRPr="008A0310" w:rsidRDefault="004F6082">
      <w:pPr>
        <w:shd w:val="clear" w:color="auto" w:fill="FFFFFF"/>
        <w:spacing w:before="161" w:after="161"/>
      </w:pPr>
    </w:p>
    <w:p w14:paraId="555E84CD" w14:textId="7DD38D16" w:rsidR="004F6082" w:rsidRPr="008A0310" w:rsidRDefault="003C650D">
      <w:pPr>
        <w:pStyle w:val="Heading1"/>
        <w:keepNext w:val="0"/>
        <w:keepLines w:val="0"/>
        <w:spacing w:before="120" w:after="120"/>
        <w:rPr>
          <w:rFonts w:ascii="Arial" w:hAnsi="Arial" w:cs="Arial"/>
          <w:color w:val="auto"/>
          <w:sz w:val="28"/>
          <w:szCs w:val="28"/>
        </w:rPr>
      </w:pPr>
      <w:bookmarkStart w:id="14" w:name="_Toc494124439"/>
      <w:bookmarkStart w:id="15" w:name="_Toc107843968"/>
      <w:bookmarkStart w:id="16" w:name="_Toc207704751"/>
      <w:bookmarkStart w:id="17" w:name="_Toc210306347"/>
      <w:r w:rsidRPr="008A0310">
        <w:rPr>
          <w:rFonts w:ascii="Arial" w:eastAsia="Arial" w:hAnsi="Arial" w:cs="Arial"/>
          <w:color w:val="auto"/>
          <w:sz w:val="28"/>
          <w:szCs w:val="28"/>
        </w:rPr>
        <w:t>4</w:t>
      </w:r>
      <w:r w:rsidRPr="008A0310">
        <w:rPr>
          <w:rFonts w:ascii="Arial" w:eastAsia="Arial" w:hAnsi="Arial" w:cs="Arial"/>
          <w:b w:val="0"/>
          <w:bCs w:val="0"/>
          <w:color w:val="auto"/>
          <w:sz w:val="20"/>
          <w:szCs w:val="20"/>
        </w:rPr>
        <w:t xml:space="preserve">. </w:t>
      </w:r>
      <w:r w:rsidRPr="008A0310">
        <w:rPr>
          <w:rFonts w:ascii="Arial" w:eastAsia="Arial" w:hAnsi="Arial" w:cs="Arial"/>
          <w:color w:val="auto"/>
          <w:sz w:val="28"/>
          <w:szCs w:val="28"/>
        </w:rPr>
        <w:t>Equal opportunities</w:t>
      </w:r>
      <w:bookmarkEnd w:id="14"/>
      <w:bookmarkEnd w:id="15"/>
      <w:bookmarkEnd w:id="16"/>
      <w:bookmarkEnd w:id="17"/>
    </w:p>
    <w:p w14:paraId="26198976" w14:textId="77777777" w:rsidR="004F6082" w:rsidRPr="008A0310" w:rsidRDefault="003C650D">
      <w:pPr>
        <w:spacing w:after="120"/>
      </w:pPr>
      <w:bookmarkStart w:id="18" w:name="_Hlk210389641"/>
      <w:r w:rsidRPr="008A0310">
        <w:t xml:space="preserve">The school will adhere to the legal responsibilities under the Equality Act 2010 and will not unlawfully discriminate against any pupils. </w:t>
      </w:r>
      <w:bookmarkEnd w:id="18"/>
      <w:r w:rsidRPr="008A0310">
        <w:t xml:space="preserve">Our school is clear about the need to actively support pupils with medical conditions to participate in school trips and visits, or in sporting activities, and not prevent them from doing so. </w:t>
      </w:r>
    </w:p>
    <w:p w14:paraId="3CBB374E" w14:textId="77777777" w:rsidR="004F6082" w:rsidRPr="008A0310" w:rsidRDefault="003C650D">
      <w:pPr>
        <w:spacing w:after="120"/>
      </w:pPr>
      <w:r w:rsidRPr="008A0310">
        <w:t xml:space="preserve">The school will consider what reasonable adjustments need to be made to enable these pupils to participate fully and safely on school trips, visits and sporting activities. </w:t>
      </w:r>
    </w:p>
    <w:p w14:paraId="75457117" w14:textId="77777777" w:rsidR="004F6082" w:rsidRPr="008A0310" w:rsidRDefault="003C650D">
      <w:pPr>
        <w:spacing w:after="120"/>
      </w:pPr>
      <w:r w:rsidRPr="008A0310">
        <w:t>Risk assessments will be carried out so that planning arrangements take account of any steps needed to ensure that pupils with medical conditions are included. In doing so, pupils, their parents/</w:t>
      </w:r>
      <w:proofErr w:type="spellStart"/>
      <w:r w:rsidRPr="008A0310">
        <w:t>carers</w:t>
      </w:r>
      <w:proofErr w:type="spellEnd"/>
      <w:r w:rsidRPr="008A0310">
        <w:t xml:space="preserve"> and any relevant healthcare professionals will be consulted.</w:t>
      </w:r>
    </w:p>
    <w:p w14:paraId="041083AF" w14:textId="77777777" w:rsidR="004F6082" w:rsidRPr="008A0310" w:rsidRDefault="004F6082">
      <w:pPr>
        <w:spacing w:after="120"/>
      </w:pPr>
    </w:p>
    <w:p w14:paraId="08987BA9" w14:textId="20320006" w:rsidR="004F6082" w:rsidRPr="008A0310" w:rsidRDefault="003C650D">
      <w:pPr>
        <w:pStyle w:val="Heading1"/>
        <w:keepNext w:val="0"/>
        <w:keepLines w:val="0"/>
        <w:spacing w:before="120" w:after="120"/>
        <w:rPr>
          <w:rFonts w:ascii="Arial" w:hAnsi="Arial" w:cs="Arial"/>
          <w:color w:val="auto"/>
          <w:sz w:val="28"/>
          <w:szCs w:val="28"/>
        </w:rPr>
      </w:pPr>
      <w:bookmarkStart w:id="19" w:name="_Toc494124440"/>
      <w:bookmarkStart w:id="20" w:name="_Toc107843969"/>
      <w:bookmarkStart w:id="21" w:name="_Toc207704752"/>
      <w:bookmarkStart w:id="22" w:name="_Toc210306348"/>
      <w:r w:rsidRPr="008A0310">
        <w:rPr>
          <w:rFonts w:ascii="Arial" w:eastAsia="Arial" w:hAnsi="Arial" w:cs="Arial"/>
          <w:color w:val="auto"/>
          <w:sz w:val="28"/>
          <w:szCs w:val="28"/>
        </w:rPr>
        <w:t xml:space="preserve">5. </w:t>
      </w:r>
      <w:bookmarkEnd w:id="19"/>
      <w:bookmarkEnd w:id="20"/>
      <w:r w:rsidRPr="008A0310">
        <w:rPr>
          <w:rFonts w:ascii="Arial" w:eastAsia="Arial" w:hAnsi="Arial" w:cs="Arial"/>
          <w:color w:val="auto"/>
          <w:sz w:val="28"/>
          <w:szCs w:val="28"/>
        </w:rPr>
        <w:t>Being notified that a child has a medical condition</w:t>
      </w:r>
      <w:bookmarkEnd w:id="21"/>
      <w:bookmarkEnd w:id="22"/>
    </w:p>
    <w:p w14:paraId="5CCCC6E1" w14:textId="77777777" w:rsidR="004F6082" w:rsidRPr="008A0310" w:rsidRDefault="003C650D">
      <w:pPr>
        <w:shd w:val="clear" w:color="auto" w:fill="FFFFFF"/>
        <w:spacing w:before="161" w:after="161"/>
      </w:pPr>
      <w:bookmarkStart w:id="23" w:name="_Hlk210389719"/>
      <w:r w:rsidRPr="008A0310">
        <w:t xml:space="preserve">When the school is notified that a pupil has a medical condition, the process outlined in Appendix 1 will be followed to decide whether the pupil requires an IHP.  </w:t>
      </w:r>
    </w:p>
    <w:bookmarkEnd w:id="23"/>
    <w:p w14:paraId="36F68054" w14:textId="77777777" w:rsidR="004F6082" w:rsidRPr="008A0310" w:rsidRDefault="003C650D">
      <w:pPr>
        <w:shd w:val="clear" w:color="auto" w:fill="FFFFFF"/>
        <w:spacing w:before="161" w:after="161"/>
      </w:pPr>
      <w:r w:rsidRPr="008A0310">
        <w:t xml:space="preserve">The school will make every effort to ensure that arrangements are put into place within 2 weeks, or by the beginning of the relevant term for pupils who are new to our school. </w:t>
      </w:r>
    </w:p>
    <w:p w14:paraId="63D75E15" w14:textId="77777777" w:rsidR="004F6082" w:rsidRPr="008A0310" w:rsidRDefault="003C650D">
      <w:pPr>
        <w:spacing w:after="120"/>
      </w:pPr>
      <w:r w:rsidRPr="008A0310">
        <w:t>We will:</w:t>
      </w:r>
    </w:p>
    <w:p w14:paraId="773D4B6E" w14:textId="4705F526" w:rsidR="00F138B0" w:rsidRPr="008A0310" w:rsidRDefault="003C650D" w:rsidP="00C258A1">
      <w:pPr>
        <w:numPr>
          <w:ilvl w:val="0"/>
          <w:numId w:val="5"/>
        </w:numPr>
        <w:pBdr>
          <w:left w:val="none" w:sz="0" w:space="1" w:color="auto"/>
        </w:pBdr>
        <w:spacing w:after="120"/>
        <w:ind w:left="340" w:hanging="300"/>
        <w:rPr>
          <w:rFonts w:eastAsia="Times New Roman"/>
          <w:sz w:val="18"/>
          <w:szCs w:val="18"/>
        </w:rPr>
      </w:pPr>
      <w:bookmarkStart w:id="24" w:name="_Hlk210389857"/>
      <w:r w:rsidRPr="008A0310">
        <w:t>For new starters, send a form to all parent/</w:t>
      </w:r>
      <w:proofErr w:type="spellStart"/>
      <w:r w:rsidRPr="008A0310">
        <w:t>carers</w:t>
      </w:r>
      <w:proofErr w:type="spellEnd"/>
      <w:r w:rsidRPr="008A0310">
        <w:t xml:space="preserve"> of pupils after their place at the school has been confirmed, but before their first school year starts, to confirm any medicine(s) their child needs</w:t>
      </w:r>
      <w:r w:rsidR="00096473" w:rsidRPr="008A0310">
        <w:t xml:space="preserve">. </w:t>
      </w:r>
      <w:r w:rsidR="00610855" w:rsidRPr="008A0310">
        <w:t xml:space="preserve">Where a </w:t>
      </w:r>
      <w:r w:rsidR="00264D30" w:rsidRPr="008A0310">
        <w:t>pupil</w:t>
      </w:r>
      <w:r w:rsidR="00610855" w:rsidRPr="008A0310">
        <w:t xml:space="preserve"> has a new diagnosis and/or a </w:t>
      </w:r>
      <w:r w:rsidR="00264D30" w:rsidRPr="008A0310">
        <w:t>pupil</w:t>
      </w:r>
      <w:r w:rsidR="00610855" w:rsidRPr="008A0310">
        <w:t xml:space="preserve"> has moved to the </w:t>
      </w:r>
      <w:r w:rsidR="00C0338A" w:rsidRPr="008A0310">
        <w:t>school</w:t>
      </w:r>
      <w:r w:rsidR="00610855" w:rsidRPr="008A0310">
        <w:t xml:space="preserve"> mid-term,</w:t>
      </w:r>
      <w:r w:rsidR="00C258A1" w:rsidRPr="008A0310">
        <w:t xml:space="preserve"> we will send a form and put arrangement</w:t>
      </w:r>
      <w:r w:rsidR="00071D20" w:rsidRPr="008A0310">
        <w:t>s</w:t>
      </w:r>
      <w:r w:rsidR="00C258A1" w:rsidRPr="008A0310">
        <w:t xml:space="preserve"> in place within </w:t>
      </w:r>
      <w:r w:rsidR="00096473" w:rsidRPr="008A0310">
        <w:t xml:space="preserve">2 weeks </w:t>
      </w:r>
    </w:p>
    <w:p w14:paraId="5A2411C7" w14:textId="77777777" w:rsidR="004F6082" w:rsidRPr="008A0310" w:rsidRDefault="003C650D">
      <w:pPr>
        <w:numPr>
          <w:ilvl w:val="0"/>
          <w:numId w:val="5"/>
        </w:numPr>
        <w:pBdr>
          <w:left w:val="none" w:sz="0" w:space="1" w:color="auto"/>
        </w:pBdr>
        <w:spacing w:after="120"/>
        <w:ind w:left="340" w:hanging="300"/>
        <w:rPr>
          <w:rFonts w:eastAsia="Times New Roman"/>
          <w:sz w:val="18"/>
          <w:szCs w:val="18"/>
        </w:rPr>
      </w:pPr>
      <w:r w:rsidRPr="008A0310">
        <w:t>Send a reminder to parents/</w:t>
      </w:r>
      <w:proofErr w:type="spellStart"/>
      <w:r w:rsidRPr="008A0310">
        <w:t>carers</w:t>
      </w:r>
      <w:proofErr w:type="spellEnd"/>
      <w:r w:rsidRPr="008A0310">
        <w:t xml:space="preserve"> at the start of each year in a newsletter, as well as a form to complete, if their child requires certain medicine(s)</w:t>
      </w:r>
    </w:p>
    <w:p w14:paraId="34CADA7B" w14:textId="35D81F28" w:rsidR="004F6082" w:rsidRPr="008A0310" w:rsidRDefault="003C650D">
      <w:pPr>
        <w:spacing w:after="120"/>
      </w:pPr>
      <w:r w:rsidRPr="008A0310">
        <w:t>We ask that parents/</w:t>
      </w:r>
      <w:proofErr w:type="spellStart"/>
      <w:r w:rsidRPr="008A0310">
        <w:t>carers</w:t>
      </w:r>
      <w:proofErr w:type="spellEnd"/>
      <w:r w:rsidRPr="008A0310">
        <w:t xml:space="preserve"> proactively inform us by either phone call to the school </w:t>
      </w:r>
      <w:r w:rsidR="00847C4B" w:rsidRPr="008A0310">
        <w:rPr>
          <w:shd w:val="clear" w:color="auto" w:fill="FFFFFF" w:themeFill="background1"/>
        </w:rPr>
        <w:t xml:space="preserve">01634 371892 </w:t>
      </w:r>
      <w:r w:rsidRPr="008A0310">
        <w:t xml:space="preserve">or an email to </w:t>
      </w:r>
      <w:hyperlink r:id="rId15" w:history="1">
        <w:r w:rsidR="00847C4B" w:rsidRPr="008A0310">
          <w:rPr>
            <w:rStyle w:val="Hyperlink"/>
            <w:color w:val="auto"/>
            <w:shd w:val="clear" w:color="auto" w:fill="FFFFFF" w:themeFill="background1"/>
          </w:rPr>
          <w:t>office@staugustine.medway.sch.uk</w:t>
        </w:r>
      </w:hyperlink>
      <w:r w:rsidR="00847C4B" w:rsidRPr="008A0310">
        <w:rPr>
          <w:shd w:val="clear" w:color="auto" w:fill="FFFFFF" w:themeFill="background1"/>
        </w:rPr>
        <w:t xml:space="preserve"> </w:t>
      </w:r>
      <w:r w:rsidRPr="008A0310">
        <w:rPr>
          <w:shd w:val="clear" w:color="auto" w:fill="FFFFFF" w:themeFill="background1"/>
        </w:rPr>
        <w:t>if</w:t>
      </w:r>
      <w:r w:rsidRPr="008A0310">
        <w:t xml:space="preserve"> their child’s medical needs change during the school year.</w:t>
      </w:r>
    </w:p>
    <w:bookmarkEnd w:id="24"/>
    <w:p w14:paraId="652C7CB2" w14:textId="77777777" w:rsidR="004F6082" w:rsidRPr="008A0310" w:rsidRDefault="004F6082">
      <w:pPr>
        <w:shd w:val="clear" w:color="auto" w:fill="FFFFFF"/>
        <w:spacing w:before="161" w:after="161"/>
      </w:pPr>
    </w:p>
    <w:p w14:paraId="76B89499" w14:textId="398E38A8" w:rsidR="004F6082" w:rsidRPr="008A0310" w:rsidRDefault="003C650D">
      <w:pPr>
        <w:pStyle w:val="Heading1"/>
        <w:keepNext w:val="0"/>
        <w:keepLines w:val="0"/>
        <w:spacing w:before="120" w:after="120"/>
        <w:rPr>
          <w:rFonts w:ascii="Arial" w:hAnsi="Arial" w:cs="Arial"/>
          <w:color w:val="auto"/>
          <w:sz w:val="28"/>
          <w:szCs w:val="28"/>
        </w:rPr>
      </w:pPr>
      <w:bookmarkStart w:id="25" w:name="_Toc494124441"/>
      <w:bookmarkStart w:id="26" w:name="_Toc107843970"/>
      <w:bookmarkStart w:id="27" w:name="_Toc207704753"/>
      <w:bookmarkStart w:id="28" w:name="_Toc210306349"/>
      <w:r w:rsidRPr="008A0310">
        <w:rPr>
          <w:rFonts w:ascii="Arial" w:eastAsia="Arial" w:hAnsi="Arial" w:cs="Arial"/>
          <w:color w:val="auto"/>
          <w:sz w:val="28"/>
          <w:szCs w:val="28"/>
        </w:rPr>
        <w:t>6. Individual healthcare plans</w:t>
      </w:r>
      <w:bookmarkEnd w:id="25"/>
      <w:bookmarkEnd w:id="26"/>
      <w:r w:rsidRPr="008A0310">
        <w:rPr>
          <w:rFonts w:ascii="Arial" w:eastAsia="Arial" w:hAnsi="Arial" w:cs="Arial"/>
          <w:color w:val="auto"/>
          <w:sz w:val="28"/>
          <w:szCs w:val="28"/>
        </w:rPr>
        <w:t xml:space="preserve"> (IHPs)</w:t>
      </w:r>
      <w:bookmarkEnd w:id="27"/>
      <w:bookmarkEnd w:id="28"/>
    </w:p>
    <w:p w14:paraId="2229ACEB" w14:textId="77777777" w:rsidR="004F6082" w:rsidRPr="008A0310" w:rsidRDefault="003C650D">
      <w:pPr>
        <w:spacing w:after="120"/>
      </w:pPr>
      <w:bookmarkStart w:id="29" w:name="_Hlk210390025"/>
      <w:r w:rsidRPr="008A0310">
        <w:t xml:space="preserve">The headteacher has overall responsibility for the development of IHPs for pupils with medical conditions. </w:t>
      </w:r>
    </w:p>
    <w:p w14:paraId="33DB6640" w14:textId="40D6BF9B" w:rsidR="004F6082" w:rsidRPr="008A0310" w:rsidRDefault="003C650D">
      <w:pPr>
        <w:spacing w:after="120"/>
      </w:pPr>
      <w:bookmarkStart w:id="30" w:name="_Hlk210390037"/>
      <w:bookmarkEnd w:id="29"/>
      <w:r w:rsidRPr="008A0310">
        <w:t xml:space="preserve">The day-to-day responsibility has been delegated to </w:t>
      </w:r>
      <w:r w:rsidR="00847C4B" w:rsidRPr="008A0310">
        <w:rPr>
          <w:shd w:val="clear" w:color="auto" w:fill="FFFFFF" w:themeFill="background1"/>
        </w:rPr>
        <w:t>the SENCO</w:t>
      </w:r>
    </w:p>
    <w:bookmarkEnd w:id="30"/>
    <w:p w14:paraId="02EE658B" w14:textId="77777777" w:rsidR="004F6082" w:rsidRPr="008A0310" w:rsidRDefault="003C650D">
      <w:pPr>
        <w:spacing w:after="120"/>
      </w:pPr>
      <w:r w:rsidRPr="008A0310">
        <w:t>Plans will be reviewed at least annually, or earlier if there is evidence that the pupil’s needs have changed.</w:t>
      </w:r>
    </w:p>
    <w:p w14:paraId="0EBA3321" w14:textId="77777777" w:rsidR="004F6082" w:rsidRPr="008A0310" w:rsidRDefault="003C650D">
      <w:pPr>
        <w:spacing w:after="120"/>
      </w:pPr>
      <w:r w:rsidRPr="008A0310">
        <w:t>Plans will be developed with the pupil’s best interests in mind and will set out:</w:t>
      </w:r>
    </w:p>
    <w:p w14:paraId="18484439" w14:textId="77777777" w:rsidR="004F6082" w:rsidRPr="008A0310" w:rsidRDefault="003C650D">
      <w:pPr>
        <w:numPr>
          <w:ilvl w:val="0"/>
          <w:numId w:val="6"/>
        </w:numPr>
        <w:pBdr>
          <w:left w:val="none" w:sz="0" w:space="1" w:color="auto"/>
        </w:pBdr>
        <w:spacing w:after="120"/>
        <w:ind w:left="340" w:hanging="300"/>
        <w:rPr>
          <w:rFonts w:eastAsia="Times New Roman"/>
          <w:sz w:val="18"/>
          <w:szCs w:val="18"/>
        </w:rPr>
      </w:pPr>
      <w:r w:rsidRPr="008A0310">
        <w:t>What needs to be done</w:t>
      </w:r>
    </w:p>
    <w:p w14:paraId="276DF0E9" w14:textId="77777777" w:rsidR="004F6082" w:rsidRPr="008A0310" w:rsidRDefault="003C650D">
      <w:pPr>
        <w:numPr>
          <w:ilvl w:val="0"/>
          <w:numId w:val="6"/>
        </w:numPr>
        <w:pBdr>
          <w:left w:val="none" w:sz="0" w:space="1" w:color="auto"/>
        </w:pBdr>
        <w:spacing w:after="120"/>
        <w:ind w:left="340" w:hanging="300"/>
        <w:rPr>
          <w:rFonts w:eastAsia="Times New Roman"/>
          <w:sz w:val="18"/>
          <w:szCs w:val="18"/>
        </w:rPr>
      </w:pPr>
      <w:r w:rsidRPr="008A0310">
        <w:t xml:space="preserve">When </w:t>
      </w:r>
    </w:p>
    <w:p w14:paraId="3FBFE8F2" w14:textId="77777777" w:rsidR="004F6082" w:rsidRPr="008A0310" w:rsidRDefault="003C650D">
      <w:pPr>
        <w:numPr>
          <w:ilvl w:val="0"/>
          <w:numId w:val="6"/>
        </w:numPr>
        <w:pBdr>
          <w:left w:val="none" w:sz="0" w:space="1" w:color="auto"/>
        </w:pBdr>
        <w:spacing w:after="120"/>
        <w:ind w:left="340" w:hanging="300"/>
        <w:rPr>
          <w:rFonts w:eastAsia="Times New Roman"/>
          <w:sz w:val="18"/>
          <w:szCs w:val="18"/>
        </w:rPr>
      </w:pPr>
      <w:r w:rsidRPr="008A0310">
        <w:t xml:space="preserve">By whom </w:t>
      </w:r>
    </w:p>
    <w:p w14:paraId="40585EA3" w14:textId="77777777" w:rsidR="004F6082" w:rsidRPr="008A0310" w:rsidRDefault="003C650D">
      <w:pPr>
        <w:spacing w:after="120"/>
      </w:pPr>
      <w:r w:rsidRPr="008A0310">
        <w:t>Not all pupils with a medical condition will require an IHP. It will be agreed with a healthcare professional and the parents/</w:t>
      </w:r>
      <w:proofErr w:type="spellStart"/>
      <w:r w:rsidRPr="008A0310">
        <w:t>carers</w:t>
      </w:r>
      <w:proofErr w:type="spellEnd"/>
      <w:r w:rsidRPr="008A0310">
        <w:t xml:space="preserve"> when an IHP would be inappropriate or disproportionate. This will be based on evidence. If there is no consensus, the headteacher will make the final decision. </w:t>
      </w:r>
    </w:p>
    <w:p w14:paraId="19335B13" w14:textId="77777777" w:rsidR="004F6082" w:rsidRPr="008A0310" w:rsidRDefault="003C650D">
      <w:pPr>
        <w:spacing w:after="120"/>
      </w:pPr>
      <w:r w:rsidRPr="008A0310">
        <w:t>Plans will be drawn up in partnership with the school, parents/</w:t>
      </w:r>
      <w:proofErr w:type="spellStart"/>
      <w:r w:rsidRPr="008A0310">
        <w:t>carers</w:t>
      </w:r>
      <w:proofErr w:type="spellEnd"/>
      <w:r w:rsidRPr="008A0310">
        <w:t xml:space="preserve"> and a relevant healthcare professional, such as the school nurse, specialist or </w:t>
      </w:r>
      <w:proofErr w:type="spellStart"/>
      <w:r w:rsidRPr="008A0310">
        <w:t>paediatrician</w:t>
      </w:r>
      <w:proofErr w:type="spellEnd"/>
      <w:r w:rsidRPr="008A0310">
        <w:t xml:space="preserve">, who can best </w:t>
      </w:r>
      <w:proofErr w:type="spellStart"/>
      <w:r w:rsidRPr="008A0310">
        <w:t>advise</w:t>
      </w:r>
      <w:proofErr w:type="spellEnd"/>
      <w:r w:rsidRPr="008A0310">
        <w:t xml:space="preserve"> on the pupil’s specific needs. The pupil will be involved wherever appropriate. </w:t>
      </w:r>
    </w:p>
    <w:p w14:paraId="6239A2CB" w14:textId="77777777" w:rsidR="004F6082" w:rsidRPr="008A0310" w:rsidRDefault="003C650D">
      <w:pPr>
        <w:spacing w:after="120"/>
      </w:pPr>
      <w:r w:rsidRPr="008A0310">
        <w:t xml:space="preserve">IHPs will be linked to, or become part of, any education, health and care (EHC) plan. If a pupil has special educational needs (SEN) but does not have an EHC plan, the SEN will be mentioned in the IHP. </w:t>
      </w:r>
    </w:p>
    <w:p w14:paraId="58273D1B" w14:textId="1440912E" w:rsidR="004F6082" w:rsidRPr="008A0310" w:rsidRDefault="003C650D">
      <w:pPr>
        <w:spacing w:after="120"/>
      </w:pPr>
      <w:r w:rsidRPr="008A0310">
        <w:lastRenderedPageBreak/>
        <w:t>The level of detail in the plan will depend on the complexity of the child’s condition and how much support is needed. The governing b</w:t>
      </w:r>
      <w:r w:rsidR="00847C4B" w:rsidRPr="008A0310">
        <w:t>o</w:t>
      </w:r>
      <w:r w:rsidRPr="008A0310">
        <w:t>d</w:t>
      </w:r>
      <w:r w:rsidR="00847C4B" w:rsidRPr="008A0310">
        <w:t>y</w:t>
      </w:r>
      <w:r w:rsidRPr="008A0310">
        <w:t xml:space="preserve"> and </w:t>
      </w:r>
      <w:r w:rsidRPr="008A0310">
        <w:rPr>
          <w:shd w:val="clear" w:color="auto" w:fill="FFFFFF" w:themeFill="background1"/>
        </w:rPr>
        <w:t>the headteacher/</w:t>
      </w:r>
      <w:r w:rsidR="00847C4B" w:rsidRPr="008A0310">
        <w:rPr>
          <w:shd w:val="clear" w:color="auto" w:fill="FFFFFF" w:themeFill="background1"/>
        </w:rPr>
        <w:t>SENCO</w:t>
      </w:r>
      <w:r w:rsidRPr="008A0310">
        <w:t xml:space="preserve"> will consider the following when deciding what information to record on IHPs:</w:t>
      </w:r>
    </w:p>
    <w:p w14:paraId="74601C35" w14:textId="77777777" w:rsidR="004F6082" w:rsidRPr="008A0310" w:rsidRDefault="003C650D">
      <w:pPr>
        <w:numPr>
          <w:ilvl w:val="0"/>
          <w:numId w:val="7"/>
        </w:numPr>
        <w:pBdr>
          <w:left w:val="none" w:sz="0" w:space="1" w:color="auto"/>
        </w:pBdr>
        <w:spacing w:after="120"/>
        <w:ind w:left="340" w:hanging="300"/>
        <w:rPr>
          <w:rFonts w:eastAsia="Times New Roman"/>
          <w:sz w:val="18"/>
          <w:szCs w:val="18"/>
        </w:rPr>
      </w:pPr>
      <w:r w:rsidRPr="008A0310">
        <w:t>The medical condition, its triggers, signs, symptoms and treatments</w:t>
      </w:r>
    </w:p>
    <w:p w14:paraId="26271092" w14:textId="77777777" w:rsidR="004F6082" w:rsidRPr="008A0310" w:rsidRDefault="003C650D">
      <w:pPr>
        <w:numPr>
          <w:ilvl w:val="0"/>
          <w:numId w:val="7"/>
        </w:numPr>
        <w:pBdr>
          <w:left w:val="none" w:sz="0" w:space="1" w:color="auto"/>
        </w:pBdr>
        <w:spacing w:after="120"/>
        <w:ind w:left="340" w:hanging="300"/>
        <w:rPr>
          <w:rFonts w:eastAsia="Times New Roman"/>
          <w:sz w:val="18"/>
          <w:szCs w:val="18"/>
        </w:rPr>
      </w:pPr>
      <w:r w:rsidRPr="008A0310">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43B3797F" w14:textId="77777777" w:rsidR="004F6082" w:rsidRPr="008A0310" w:rsidRDefault="003C650D">
      <w:pPr>
        <w:numPr>
          <w:ilvl w:val="0"/>
          <w:numId w:val="7"/>
        </w:numPr>
        <w:pBdr>
          <w:left w:val="none" w:sz="0" w:space="1" w:color="auto"/>
        </w:pBdr>
        <w:spacing w:after="120"/>
        <w:ind w:left="340" w:hanging="300"/>
        <w:rPr>
          <w:rFonts w:eastAsia="Times New Roman"/>
          <w:sz w:val="18"/>
          <w:szCs w:val="18"/>
        </w:rPr>
      </w:pPr>
      <w:r w:rsidRPr="008A0310">
        <w:t>Specific support for the pupil’s educational, social and emotional needs. For example, how absences will be managed, requirements for extra time to complete exams, use of rest periods, additional support in catching up with lessons, counselling sessions</w:t>
      </w:r>
    </w:p>
    <w:p w14:paraId="5748C96A" w14:textId="77777777" w:rsidR="004F6082" w:rsidRPr="008A0310" w:rsidRDefault="003C650D">
      <w:pPr>
        <w:numPr>
          <w:ilvl w:val="0"/>
          <w:numId w:val="7"/>
        </w:numPr>
        <w:pBdr>
          <w:left w:val="none" w:sz="0" w:space="1" w:color="auto"/>
        </w:pBdr>
        <w:spacing w:after="120"/>
        <w:ind w:left="340" w:hanging="300"/>
        <w:rPr>
          <w:rFonts w:eastAsia="Times New Roman"/>
          <w:sz w:val="18"/>
          <w:szCs w:val="18"/>
        </w:rPr>
      </w:pPr>
      <w:r w:rsidRPr="008A0310">
        <w:t>The level of support needed, including in emergencies. If a pupil is self-managing their medication, this will be clearly stated with appropriate arrangements for monitoring</w:t>
      </w:r>
    </w:p>
    <w:p w14:paraId="1E63BDE7" w14:textId="77777777" w:rsidR="004F6082" w:rsidRPr="008A0310" w:rsidRDefault="003C650D">
      <w:pPr>
        <w:numPr>
          <w:ilvl w:val="0"/>
          <w:numId w:val="7"/>
        </w:numPr>
        <w:pBdr>
          <w:left w:val="none" w:sz="0" w:space="1" w:color="auto"/>
        </w:pBdr>
        <w:spacing w:after="120"/>
        <w:ind w:left="340" w:hanging="300"/>
        <w:rPr>
          <w:rFonts w:eastAsia="Times New Roman"/>
          <w:sz w:val="18"/>
          <w:szCs w:val="18"/>
        </w:rPr>
      </w:pPr>
      <w:r w:rsidRPr="008A0310">
        <w:t>Who will provide this support, their training needs, expectations of their role and confirmation of proficiency to provide support for the pupil’s medical condition from a healthcare professional, and cover arrangements for when they are unavailable</w:t>
      </w:r>
    </w:p>
    <w:p w14:paraId="73790AF3" w14:textId="77777777" w:rsidR="004F6082" w:rsidRPr="008A0310" w:rsidRDefault="003C650D">
      <w:pPr>
        <w:numPr>
          <w:ilvl w:val="0"/>
          <w:numId w:val="7"/>
        </w:numPr>
        <w:pBdr>
          <w:left w:val="none" w:sz="0" w:space="1" w:color="auto"/>
        </w:pBdr>
        <w:spacing w:after="120"/>
        <w:ind w:left="340" w:hanging="300"/>
        <w:rPr>
          <w:rFonts w:eastAsia="Times New Roman"/>
          <w:sz w:val="18"/>
          <w:szCs w:val="18"/>
        </w:rPr>
      </w:pPr>
      <w:r w:rsidRPr="008A0310">
        <w:t>Who in the school needs to be aware of the pupil’s condition and the support required</w:t>
      </w:r>
    </w:p>
    <w:p w14:paraId="05A609C9" w14:textId="77777777" w:rsidR="004F6082" w:rsidRPr="008A0310" w:rsidRDefault="003C650D">
      <w:pPr>
        <w:numPr>
          <w:ilvl w:val="0"/>
          <w:numId w:val="7"/>
        </w:numPr>
        <w:pBdr>
          <w:left w:val="none" w:sz="0" w:space="1" w:color="auto"/>
        </w:pBdr>
        <w:spacing w:after="120"/>
        <w:ind w:left="340" w:hanging="300"/>
        <w:rPr>
          <w:rFonts w:eastAsia="Times New Roman"/>
          <w:sz w:val="18"/>
          <w:szCs w:val="18"/>
        </w:rPr>
      </w:pPr>
      <w:r w:rsidRPr="008A0310">
        <w:t>Arrangements for written permission from parents/</w:t>
      </w:r>
      <w:proofErr w:type="spellStart"/>
      <w:r w:rsidRPr="008A0310">
        <w:t>carers</w:t>
      </w:r>
      <w:proofErr w:type="spellEnd"/>
      <w:r w:rsidRPr="008A0310">
        <w:t xml:space="preserve"> and the headteacher for medication to be administered by a member of staff, or self-administered by the pupil, during school hours</w:t>
      </w:r>
    </w:p>
    <w:p w14:paraId="4DD22116" w14:textId="77777777" w:rsidR="004F6082" w:rsidRPr="008A0310" w:rsidRDefault="003C650D">
      <w:pPr>
        <w:numPr>
          <w:ilvl w:val="0"/>
          <w:numId w:val="7"/>
        </w:numPr>
        <w:pBdr>
          <w:left w:val="none" w:sz="0" w:space="1" w:color="auto"/>
        </w:pBdr>
        <w:spacing w:after="120"/>
        <w:ind w:left="340" w:hanging="300"/>
        <w:rPr>
          <w:rFonts w:eastAsia="Times New Roman"/>
          <w:sz w:val="18"/>
          <w:szCs w:val="18"/>
        </w:rPr>
      </w:pPr>
      <w:r w:rsidRPr="008A0310">
        <w:t>Separate arrangements or procedures required for school trips or other school activities outside of the normal school timetable that will ensure the pupil can participate, e.g. risk assessments</w:t>
      </w:r>
    </w:p>
    <w:p w14:paraId="114C2442" w14:textId="77777777" w:rsidR="004F6082" w:rsidRPr="008A0310" w:rsidRDefault="003C650D">
      <w:pPr>
        <w:numPr>
          <w:ilvl w:val="0"/>
          <w:numId w:val="7"/>
        </w:numPr>
        <w:pBdr>
          <w:left w:val="none" w:sz="0" w:space="1" w:color="auto"/>
        </w:pBdr>
        <w:spacing w:after="120"/>
        <w:ind w:left="340" w:hanging="300"/>
        <w:rPr>
          <w:rFonts w:eastAsia="Times New Roman"/>
          <w:sz w:val="18"/>
          <w:szCs w:val="18"/>
        </w:rPr>
      </w:pPr>
      <w:r w:rsidRPr="008A0310">
        <w:t>Where confidentiality issues are raised by the parent/</w:t>
      </w:r>
      <w:proofErr w:type="spellStart"/>
      <w:r w:rsidRPr="008A0310">
        <w:t>carer</w:t>
      </w:r>
      <w:proofErr w:type="spellEnd"/>
      <w:r w:rsidRPr="008A0310">
        <w:t xml:space="preserve"> or pupil, the designated individuals to be entrusted with information about the pupil’s condition</w:t>
      </w:r>
    </w:p>
    <w:p w14:paraId="3117B498" w14:textId="77777777" w:rsidR="004F6082" w:rsidRPr="008A0310" w:rsidRDefault="003C650D">
      <w:pPr>
        <w:numPr>
          <w:ilvl w:val="0"/>
          <w:numId w:val="7"/>
        </w:numPr>
        <w:pBdr>
          <w:left w:val="none" w:sz="0" w:space="1" w:color="auto"/>
        </w:pBdr>
        <w:spacing w:after="120"/>
        <w:ind w:left="340" w:hanging="300"/>
        <w:rPr>
          <w:rFonts w:eastAsia="Times New Roman"/>
          <w:sz w:val="18"/>
          <w:szCs w:val="18"/>
        </w:rPr>
      </w:pPr>
      <w:r w:rsidRPr="008A0310">
        <w:t>What to do in an emergency, including who to contact and contingency arrangements</w:t>
      </w:r>
    </w:p>
    <w:p w14:paraId="75780308" w14:textId="77777777" w:rsidR="004F6082" w:rsidRPr="008A0310" w:rsidRDefault="004F6082">
      <w:pPr>
        <w:spacing w:after="120"/>
      </w:pPr>
    </w:p>
    <w:p w14:paraId="1819459E" w14:textId="68C62E57" w:rsidR="004F6082" w:rsidRPr="008A0310" w:rsidRDefault="003C650D">
      <w:pPr>
        <w:pStyle w:val="Heading1"/>
        <w:keepNext w:val="0"/>
        <w:keepLines w:val="0"/>
        <w:spacing w:before="120" w:after="120"/>
        <w:rPr>
          <w:rFonts w:ascii="Arial" w:hAnsi="Arial" w:cs="Arial"/>
          <w:color w:val="auto"/>
          <w:sz w:val="28"/>
          <w:szCs w:val="28"/>
        </w:rPr>
      </w:pPr>
      <w:bookmarkStart w:id="31" w:name="_Toc494124442"/>
      <w:bookmarkStart w:id="32" w:name="_Toc107843971"/>
      <w:bookmarkStart w:id="33" w:name="_Toc207704754"/>
      <w:bookmarkStart w:id="34" w:name="_Toc210306350"/>
      <w:r w:rsidRPr="008A0310">
        <w:rPr>
          <w:rFonts w:ascii="Arial" w:eastAsia="Arial" w:hAnsi="Arial" w:cs="Arial"/>
          <w:color w:val="auto"/>
          <w:sz w:val="28"/>
          <w:szCs w:val="28"/>
        </w:rPr>
        <w:t>7. Managing medicines</w:t>
      </w:r>
      <w:bookmarkEnd w:id="31"/>
      <w:bookmarkEnd w:id="32"/>
      <w:bookmarkEnd w:id="33"/>
      <w:bookmarkEnd w:id="34"/>
    </w:p>
    <w:p w14:paraId="1C906DAE" w14:textId="77777777" w:rsidR="004F6082" w:rsidRPr="008A0310" w:rsidRDefault="003C650D">
      <w:pPr>
        <w:shd w:val="clear" w:color="auto" w:fill="FFFFFF"/>
        <w:spacing w:before="161" w:after="161"/>
      </w:pPr>
      <w:r w:rsidRPr="008A0310">
        <w:t xml:space="preserve">Prescription </w:t>
      </w:r>
      <w:r w:rsidRPr="008A0310">
        <w:rPr>
          <w:shd w:val="clear" w:color="auto" w:fill="FFFFFF" w:themeFill="background1"/>
        </w:rPr>
        <w:t xml:space="preserve">and non-prescription </w:t>
      </w:r>
      <w:r w:rsidRPr="008A0310">
        <w:t>medicines will only be administered at school:</w:t>
      </w:r>
    </w:p>
    <w:p w14:paraId="6BCC7749" w14:textId="306973E6" w:rsidR="004F6082" w:rsidRPr="008A0310" w:rsidRDefault="003C650D">
      <w:pPr>
        <w:numPr>
          <w:ilvl w:val="0"/>
          <w:numId w:val="8"/>
        </w:numPr>
        <w:pBdr>
          <w:left w:val="none" w:sz="0" w:space="1" w:color="auto"/>
        </w:pBdr>
        <w:spacing w:after="120"/>
        <w:ind w:left="340" w:hanging="300"/>
        <w:rPr>
          <w:rFonts w:eastAsia="Times New Roman"/>
          <w:sz w:val="18"/>
          <w:szCs w:val="18"/>
        </w:rPr>
      </w:pPr>
      <w:r w:rsidRPr="008A0310">
        <w:t>When it would be detrimental to the pupil’s health or school attendance not to do so</w:t>
      </w:r>
      <w:r w:rsidR="00902FA5" w:rsidRPr="008A0310">
        <w:t>,</w:t>
      </w:r>
      <w:r w:rsidRPr="008A0310">
        <w:rPr>
          <w:b/>
          <w:bCs/>
        </w:rPr>
        <w:t xml:space="preserve"> and</w:t>
      </w:r>
      <w:r w:rsidRPr="008A0310">
        <w:t xml:space="preserve"> </w:t>
      </w:r>
    </w:p>
    <w:p w14:paraId="1E092BE0" w14:textId="77777777" w:rsidR="004F6082" w:rsidRPr="008A0310" w:rsidRDefault="003C650D">
      <w:pPr>
        <w:numPr>
          <w:ilvl w:val="0"/>
          <w:numId w:val="8"/>
        </w:numPr>
        <w:pBdr>
          <w:left w:val="none" w:sz="0" w:space="1" w:color="auto"/>
        </w:pBdr>
        <w:spacing w:after="120"/>
        <w:ind w:left="340" w:hanging="300"/>
        <w:rPr>
          <w:rFonts w:eastAsia="Times New Roman"/>
          <w:sz w:val="18"/>
          <w:szCs w:val="18"/>
        </w:rPr>
      </w:pPr>
      <w:r w:rsidRPr="008A0310">
        <w:t>Where we have parents/</w:t>
      </w:r>
      <w:proofErr w:type="spellStart"/>
      <w:r w:rsidRPr="008A0310">
        <w:t>carers’</w:t>
      </w:r>
      <w:proofErr w:type="spellEnd"/>
      <w:r w:rsidRPr="008A0310">
        <w:t xml:space="preserve"> written consent </w:t>
      </w:r>
    </w:p>
    <w:p w14:paraId="60E4E9B2" w14:textId="77777777" w:rsidR="004F6082" w:rsidRPr="008A0310" w:rsidRDefault="003C650D">
      <w:pPr>
        <w:spacing w:after="120"/>
      </w:pPr>
      <w:r w:rsidRPr="008A0310">
        <w:t>The person administering the medicine will keep a written record. Parents/</w:t>
      </w:r>
      <w:proofErr w:type="spellStart"/>
      <w:r w:rsidRPr="008A0310">
        <w:t>carers</w:t>
      </w:r>
      <w:proofErr w:type="spellEnd"/>
      <w:r w:rsidRPr="008A0310">
        <w:t xml:space="preserve"> will always be informed on the same day the medicine has been administered, or as soon as reasonably possible.</w:t>
      </w:r>
    </w:p>
    <w:p w14:paraId="48E629C8" w14:textId="77777777" w:rsidR="004F6082" w:rsidRPr="008A0310" w:rsidRDefault="003C650D">
      <w:pPr>
        <w:shd w:val="clear" w:color="auto" w:fill="FFFFFF"/>
        <w:spacing w:before="161" w:after="161"/>
      </w:pPr>
      <w:r w:rsidRPr="008A0310">
        <w:rPr>
          <w:b/>
          <w:bCs/>
        </w:rPr>
        <w:t>The only exception to this is where the medicine has been prescribed to the pupil without the knowledge of the parents/</w:t>
      </w:r>
      <w:proofErr w:type="spellStart"/>
      <w:r w:rsidRPr="008A0310">
        <w:rPr>
          <w:b/>
          <w:bCs/>
        </w:rPr>
        <w:t>carers</w:t>
      </w:r>
      <w:proofErr w:type="spellEnd"/>
      <w:r w:rsidRPr="008A0310">
        <w:rPr>
          <w:b/>
          <w:bCs/>
        </w:rPr>
        <w:t xml:space="preserve">. </w:t>
      </w:r>
    </w:p>
    <w:p w14:paraId="40DDA883" w14:textId="77777777" w:rsidR="004F6082" w:rsidRPr="008A0310" w:rsidRDefault="003C650D">
      <w:pPr>
        <w:shd w:val="clear" w:color="auto" w:fill="FFFFFF"/>
        <w:spacing w:before="161" w:after="161"/>
      </w:pPr>
      <w:r w:rsidRPr="008A0310">
        <w:t xml:space="preserve">Pupils under 16 will not be given medicine containing aspirin unless prescribed by a doctor. </w:t>
      </w:r>
    </w:p>
    <w:p w14:paraId="12966EAD" w14:textId="77777777" w:rsidR="004F6082" w:rsidRPr="008A0310" w:rsidRDefault="003C650D">
      <w:pPr>
        <w:shd w:val="clear" w:color="auto" w:fill="FFFFFF"/>
        <w:spacing w:before="161" w:after="161"/>
      </w:pPr>
      <w:r w:rsidRPr="008A0310">
        <w:t xml:space="preserve">Anyone giving a pupil any medication (for example, for pain relief) will first check recommended and maximum dosages for the pupil’s age, and when the previous dosage was taken. </w:t>
      </w:r>
    </w:p>
    <w:p w14:paraId="3020A875" w14:textId="77777777" w:rsidR="004F6082" w:rsidRPr="008A0310" w:rsidRDefault="003C650D">
      <w:pPr>
        <w:shd w:val="clear" w:color="auto" w:fill="FFFFFF"/>
        <w:spacing w:before="161" w:after="161"/>
      </w:pPr>
      <w:r w:rsidRPr="008A0310">
        <w:t>The school will only accept prescribed medicines that are:</w:t>
      </w:r>
    </w:p>
    <w:p w14:paraId="6FEB6086" w14:textId="77777777" w:rsidR="004F6082" w:rsidRPr="008A0310" w:rsidRDefault="003C650D">
      <w:pPr>
        <w:numPr>
          <w:ilvl w:val="0"/>
          <w:numId w:val="9"/>
        </w:numPr>
        <w:pBdr>
          <w:left w:val="none" w:sz="0" w:space="1" w:color="auto"/>
        </w:pBdr>
        <w:spacing w:after="120"/>
        <w:ind w:left="340" w:hanging="300"/>
        <w:rPr>
          <w:rFonts w:eastAsia="Times New Roman"/>
          <w:sz w:val="18"/>
          <w:szCs w:val="18"/>
        </w:rPr>
      </w:pPr>
      <w:r w:rsidRPr="008A0310">
        <w:t>In-date</w:t>
      </w:r>
    </w:p>
    <w:p w14:paraId="33E2F495" w14:textId="77777777" w:rsidR="004F6082" w:rsidRPr="008A0310" w:rsidRDefault="003C650D">
      <w:pPr>
        <w:numPr>
          <w:ilvl w:val="0"/>
          <w:numId w:val="9"/>
        </w:numPr>
        <w:pBdr>
          <w:left w:val="none" w:sz="0" w:space="1" w:color="auto"/>
        </w:pBdr>
        <w:spacing w:after="120"/>
        <w:ind w:left="340" w:hanging="300"/>
        <w:rPr>
          <w:rFonts w:eastAsia="Times New Roman"/>
          <w:sz w:val="18"/>
          <w:szCs w:val="18"/>
        </w:rPr>
      </w:pPr>
      <w:r w:rsidRPr="008A0310">
        <w:t>Labelled</w:t>
      </w:r>
    </w:p>
    <w:p w14:paraId="24CDD45E" w14:textId="77777777" w:rsidR="004F6082" w:rsidRPr="008A0310" w:rsidRDefault="003C650D">
      <w:pPr>
        <w:numPr>
          <w:ilvl w:val="0"/>
          <w:numId w:val="9"/>
        </w:numPr>
        <w:pBdr>
          <w:left w:val="none" w:sz="0" w:space="1" w:color="auto"/>
        </w:pBdr>
        <w:spacing w:after="120"/>
        <w:ind w:left="340" w:hanging="300"/>
        <w:rPr>
          <w:rFonts w:eastAsia="Times New Roman"/>
          <w:sz w:val="18"/>
          <w:szCs w:val="18"/>
        </w:rPr>
      </w:pPr>
      <w:r w:rsidRPr="008A0310">
        <w:t>Provided in the original container, as dispensed by the pharmacist, and include instructions for administration, dosage and storage</w:t>
      </w:r>
    </w:p>
    <w:p w14:paraId="0758E4A2" w14:textId="77777777" w:rsidR="004F6082" w:rsidRPr="008A0310" w:rsidRDefault="003C650D">
      <w:pPr>
        <w:shd w:val="clear" w:color="auto" w:fill="FFFFFF"/>
        <w:spacing w:before="161" w:after="161"/>
      </w:pPr>
      <w:r w:rsidRPr="008A0310">
        <w:t xml:space="preserve">The school will accept insulin that is inside an insulin pen or pump rather than its original container, but it must be in date. </w:t>
      </w:r>
    </w:p>
    <w:p w14:paraId="7847BD17" w14:textId="77777777" w:rsidR="004F6082" w:rsidRPr="008A0310" w:rsidRDefault="003C650D">
      <w:pPr>
        <w:shd w:val="clear" w:color="auto" w:fill="FFFFFF"/>
        <w:spacing w:before="161" w:after="161"/>
      </w:pPr>
      <w:r w:rsidRPr="008A0310">
        <w:t xml:space="preserve">All medicines will be stored safely. Pupils will be informed about where their medicines are at all times and be able to access them immediately. Medicines and devices such as asthma inhalers, blood glucose testing meters and adrenaline pens will always be readily available to pupils and not locked away. </w:t>
      </w:r>
    </w:p>
    <w:p w14:paraId="732E1BEE" w14:textId="77777777" w:rsidR="004F6082" w:rsidRPr="008A0310" w:rsidRDefault="003C650D">
      <w:pPr>
        <w:shd w:val="clear" w:color="auto" w:fill="FFFFFF"/>
        <w:spacing w:before="161" w:after="161"/>
      </w:pPr>
      <w:r w:rsidRPr="008A0310">
        <w:t>Medicines will be returned to parents/</w:t>
      </w:r>
      <w:proofErr w:type="spellStart"/>
      <w:r w:rsidRPr="008A0310">
        <w:t>carers</w:t>
      </w:r>
      <w:proofErr w:type="spellEnd"/>
      <w:r w:rsidRPr="008A0310">
        <w:t xml:space="preserve"> to arrange for safe disposal when no longer required.</w:t>
      </w:r>
    </w:p>
    <w:p w14:paraId="4AF26DF9" w14:textId="77777777" w:rsidR="004F6082" w:rsidRPr="008A0310" w:rsidRDefault="003C650D">
      <w:pPr>
        <w:shd w:val="clear" w:color="auto" w:fill="FFFFFF"/>
        <w:spacing w:before="161" w:after="161"/>
        <w:rPr>
          <w:sz w:val="22"/>
          <w:szCs w:val="22"/>
        </w:rPr>
      </w:pPr>
      <w:r w:rsidRPr="008A0310">
        <w:rPr>
          <w:b/>
          <w:bCs/>
          <w:sz w:val="22"/>
          <w:szCs w:val="22"/>
        </w:rPr>
        <w:t xml:space="preserve">7.1 Controlled drugs </w:t>
      </w:r>
    </w:p>
    <w:bookmarkStart w:id="35" w:name="_Hlk210390520"/>
    <w:p w14:paraId="5171D4AE" w14:textId="70ABBF28" w:rsidR="004F6082" w:rsidRPr="008A0310" w:rsidRDefault="00BC57A1">
      <w:pPr>
        <w:shd w:val="clear" w:color="auto" w:fill="FFFFFF"/>
        <w:spacing w:before="161" w:after="161"/>
      </w:pPr>
      <w:r w:rsidRPr="008A0310">
        <w:rPr>
          <w:u w:val="single" w:color="0072CC"/>
        </w:rPr>
        <w:lastRenderedPageBreak/>
        <w:fldChar w:fldCharType="begin"/>
      </w:r>
      <w:r w:rsidRPr="008A0310">
        <w:rPr>
          <w:u w:val="single" w:color="0072CC"/>
        </w:rPr>
        <w:instrText>HYPERLINK "https://www.gov.uk/government/publications/controlled-drugs-list--2"</w:instrText>
      </w:r>
      <w:r w:rsidRPr="008A0310">
        <w:rPr>
          <w:u w:val="single" w:color="0072CC"/>
        </w:rPr>
        <w:fldChar w:fldCharType="separate"/>
      </w:r>
      <w:r w:rsidR="003C650D" w:rsidRPr="008A0310">
        <w:rPr>
          <w:rStyle w:val="Hyperlink"/>
          <w:color w:val="auto"/>
        </w:rPr>
        <w:t>Controlled drugs</w:t>
      </w:r>
      <w:r w:rsidRPr="008A0310">
        <w:rPr>
          <w:u w:val="single" w:color="0072CC"/>
        </w:rPr>
        <w:fldChar w:fldCharType="end"/>
      </w:r>
      <w:r w:rsidR="003C650D" w:rsidRPr="008A0310">
        <w:t xml:space="preserve"> are prescription medicines that are controlled under the </w:t>
      </w:r>
      <w:hyperlink r:id="rId16" w:history="1">
        <w:r w:rsidR="003C650D" w:rsidRPr="008A0310">
          <w:rPr>
            <w:u w:val="single" w:color="0072CC"/>
          </w:rPr>
          <w:t>Misuse of Drugs Regulations 2001</w:t>
        </w:r>
      </w:hyperlink>
      <w:r w:rsidR="003C650D" w:rsidRPr="008A0310">
        <w:t xml:space="preserve"> and subsequent amendments, such as morphine or methadone. </w:t>
      </w:r>
    </w:p>
    <w:bookmarkEnd w:id="35"/>
    <w:p w14:paraId="16F8EE48" w14:textId="77777777" w:rsidR="004F6082" w:rsidRPr="008A0310" w:rsidRDefault="003C650D">
      <w:pPr>
        <w:shd w:val="clear" w:color="auto" w:fill="FFFFFF"/>
        <w:spacing w:before="161" w:after="161"/>
      </w:pPr>
      <w:r w:rsidRPr="008A0310">
        <w:t>A pupil who has been prescribed a controlled drug may have it in their possession if they are competent to do so, but they must not pass it to another pupil to use. All other controlled drugs are kept in a secure cupboard in the school office and only named staff have access.</w:t>
      </w:r>
    </w:p>
    <w:p w14:paraId="66D9F62D" w14:textId="77777777" w:rsidR="004F6082" w:rsidRPr="008A0310" w:rsidRDefault="003C650D">
      <w:pPr>
        <w:shd w:val="clear" w:color="auto" w:fill="FFFFFF"/>
        <w:spacing w:before="161" w:after="161"/>
      </w:pPr>
      <w:r w:rsidRPr="008A0310">
        <w:t xml:space="preserve">Controlled drugs will be easily accessible in an emergency and a record of any doses used and the amount held will be kept. </w:t>
      </w:r>
    </w:p>
    <w:p w14:paraId="52C61B20" w14:textId="77777777" w:rsidR="004F6082" w:rsidRPr="008A0310" w:rsidRDefault="003C650D">
      <w:pPr>
        <w:shd w:val="clear" w:color="auto" w:fill="FFFFFF"/>
        <w:spacing w:before="161" w:after="161"/>
        <w:rPr>
          <w:sz w:val="22"/>
          <w:szCs w:val="22"/>
        </w:rPr>
      </w:pPr>
      <w:r w:rsidRPr="008A0310">
        <w:rPr>
          <w:b/>
          <w:bCs/>
          <w:sz w:val="22"/>
          <w:szCs w:val="22"/>
        </w:rPr>
        <w:t>7.2 Pupils managing their own needs</w:t>
      </w:r>
    </w:p>
    <w:p w14:paraId="150B815B" w14:textId="77777777" w:rsidR="004F6082" w:rsidRPr="008A0310" w:rsidRDefault="003C650D">
      <w:pPr>
        <w:shd w:val="clear" w:color="auto" w:fill="FFFFFF"/>
        <w:spacing w:before="161" w:after="161"/>
      </w:pPr>
      <w:bookmarkStart w:id="36" w:name="_Hlk204670828"/>
      <w:r w:rsidRPr="008A0310">
        <w:t>Pupils who are competent will be encouraged to take responsibility for managing their own medicines and procedures. This will be discussed with parents/</w:t>
      </w:r>
      <w:proofErr w:type="spellStart"/>
      <w:r w:rsidRPr="008A0310">
        <w:t>carers</w:t>
      </w:r>
      <w:proofErr w:type="spellEnd"/>
      <w:r w:rsidRPr="008A0310">
        <w:t xml:space="preserve"> and it will be reflected in their IHPs. </w:t>
      </w:r>
    </w:p>
    <w:p w14:paraId="756E34A8" w14:textId="77777777" w:rsidR="004F6082" w:rsidRPr="008A0310" w:rsidRDefault="003C650D">
      <w:pPr>
        <w:shd w:val="clear" w:color="auto" w:fill="FFFFFF"/>
        <w:spacing w:before="161" w:after="161"/>
      </w:pPr>
      <w:r w:rsidRPr="008A0310">
        <w:t xml:space="preserve">Pupils will be allowed to carry their own medicines and relevant devices wherever possible. </w:t>
      </w:r>
    </w:p>
    <w:p w14:paraId="1FE6FE81" w14:textId="77777777" w:rsidR="004F6082" w:rsidRPr="008A0310" w:rsidRDefault="003C650D">
      <w:pPr>
        <w:shd w:val="clear" w:color="auto" w:fill="FFFFFF"/>
        <w:spacing w:before="161" w:after="161"/>
      </w:pPr>
      <w:r w:rsidRPr="008A0310">
        <w:t xml:space="preserve">IHPs will include procedure for staff to follow if a pupil refuses to carry out a necessary procedure or take medicine. </w:t>
      </w:r>
    </w:p>
    <w:bookmarkEnd w:id="36"/>
    <w:p w14:paraId="7BBE5CDF" w14:textId="77777777" w:rsidR="004F6082" w:rsidRPr="008A0310" w:rsidRDefault="003C650D">
      <w:pPr>
        <w:shd w:val="clear" w:color="auto" w:fill="FFFFFF"/>
        <w:spacing w:before="161" w:after="161"/>
        <w:rPr>
          <w:sz w:val="22"/>
          <w:szCs w:val="22"/>
        </w:rPr>
      </w:pPr>
      <w:r w:rsidRPr="008A0310">
        <w:rPr>
          <w:b/>
          <w:bCs/>
          <w:sz w:val="22"/>
          <w:szCs w:val="22"/>
        </w:rPr>
        <w:t>7.3 Unacceptable practice</w:t>
      </w:r>
    </w:p>
    <w:p w14:paraId="50FDD830" w14:textId="77777777" w:rsidR="004F6082" w:rsidRPr="008A0310" w:rsidRDefault="003C650D">
      <w:pPr>
        <w:spacing w:after="120"/>
      </w:pPr>
      <w:bookmarkStart w:id="37" w:name="_Hlk210390595"/>
      <w:r w:rsidRPr="008A0310">
        <w:t>Although school staff will use their discretion and judge each case on its merits with reference to the pupil's IHP, they will keep in mind that it is not generally acceptable practice to:</w:t>
      </w:r>
    </w:p>
    <w:bookmarkEnd w:id="37"/>
    <w:p w14:paraId="355B88F9" w14:textId="77777777" w:rsidR="004F6082" w:rsidRPr="008A0310" w:rsidRDefault="003C650D">
      <w:pPr>
        <w:numPr>
          <w:ilvl w:val="0"/>
          <w:numId w:val="10"/>
        </w:numPr>
        <w:pBdr>
          <w:left w:val="none" w:sz="0" w:space="1" w:color="auto"/>
        </w:pBdr>
        <w:spacing w:after="120"/>
        <w:ind w:left="340" w:hanging="300"/>
        <w:rPr>
          <w:rFonts w:eastAsia="Times New Roman"/>
          <w:sz w:val="18"/>
          <w:szCs w:val="18"/>
        </w:rPr>
      </w:pPr>
      <w:r w:rsidRPr="008A0310">
        <w:t>Prevent pupils from easily accessing their inhalers and medication, and administering their medication when and where necessary</w:t>
      </w:r>
    </w:p>
    <w:p w14:paraId="13A282A4" w14:textId="77777777" w:rsidR="004F6082" w:rsidRPr="008A0310" w:rsidRDefault="003C650D">
      <w:pPr>
        <w:numPr>
          <w:ilvl w:val="0"/>
          <w:numId w:val="10"/>
        </w:numPr>
        <w:pBdr>
          <w:left w:val="none" w:sz="0" w:space="1" w:color="auto"/>
        </w:pBdr>
        <w:spacing w:after="120"/>
        <w:ind w:left="340" w:hanging="300"/>
        <w:rPr>
          <w:rFonts w:eastAsia="Times New Roman"/>
          <w:sz w:val="18"/>
          <w:szCs w:val="18"/>
        </w:rPr>
      </w:pPr>
      <w:r w:rsidRPr="008A0310">
        <w:t>Assume that every pupil with the same condition requires the same treatment</w:t>
      </w:r>
    </w:p>
    <w:p w14:paraId="5C7A7A4F" w14:textId="77777777" w:rsidR="004F6082" w:rsidRPr="008A0310" w:rsidRDefault="003C650D">
      <w:pPr>
        <w:numPr>
          <w:ilvl w:val="0"/>
          <w:numId w:val="10"/>
        </w:numPr>
        <w:pBdr>
          <w:left w:val="none" w:sz="0" w:space="1" w:color="auto"/>
        </w:pBdr>
        <w:spacing w:after="120"/>
        <w:ind w:left="340" w:hanging="300"/>
        <w:rPr>
          <w:rFonts w:eastAsia="Times New Roman"/>
          <w:sz w:val="18"/>
          <w:szCs w:val="18"/>
        </w:rPr>
      </w:pPr>
      <w:r w:rsidRPr="008A0310">
        <w:t>Ignore the views of the pupil or their parents/</w:t>
      </w:r>
      <w:proofErr w:type="spellStart"/>
      <w:r w:rsidRPr="008A0310">
        <w:t>carers</w:t>
      </w:r>
      <w:proofErr w:type="spellEnd"/>
    </w:p>
    <w:p w14:paraId="61B31365" w14:textId="77777777" w:rsidR="004F6082" w:rsidRPr="008A0310" w:rsidRDefault="003C650D">
      <w:pPr>
        <w:numPr>
          <w:ilvl w:val="0"/>
          <w:numId w:val="10"/>
        </w:numPr>
        <w:pBdr>
          <w:left w:val="none" w:sz="0" w:space="1" w:color="auto"/>
        </w:pBdr>
        <w:spacing w:after="120"/>
        <w:ind w:left="340" w:hanging="300"/>
        <w:rPr>
          <w:rFonts w:eastAsia="Times New Roman"/>
          <w:sz w:val="18"/>
          <w:szCs w:val="18"/>
        </w:rPr>
      </w:pPr>
      <w:r w:rsidRPr="008A0310">
        <w:t xml:space="preserve">Ignore medical evidence or opinion </w:t>
      </w:r>
    </w:p>
    <w:p w14:paraId="2DFBFCB5" w14:textId="77777777" w:rsidR="004F6082" w:rsidRPr="008A0310" w:rsidRDefault="003C650D">
      <w:pPr>
        <w:numPr>
          <w:ilvl w:val="0"/>
          <w:numId w:val="10"/>
        </w:numPr>
        <w:pBdr>
          <w:left w:val="none" w:sz="0" w:space="1" w:color="auto"/>
        </w:pBdr>
        <w:spacing w:after="120"/>
        <w:ind w:left="340" w:hanging="300"/>
        <w:rPr>
          <w:rFonts w:eastAsia="Times New Roman"/>
          <w:sz w:val="18"/>
          <w:szCs w:val="18"/>
        </w:rPr>
      </w:pPr>
      <w:r w:rsidRPr="008A0310">
        <w:t>Send children with medical conditions home frequently for reasons associated with their medical condition or prevent them from staying for normal school activities, including lunch, unless this is specified in their IHPs</w:t>
      </w:r>
    </w:p>
    <w:p w14:paraId="371A7EA0" w14:textId="77777777" w:rsidR="004F6082" w:rsidRPr="008A0310" w:rsidRDefault="003C650D">
      <w:pPr>
        <w:numPr>
          <w:ilvl w:val="0"/>
          <w:numId w:val="10"/>
        </w:numPr>
        <w:pBdr>
          <w:left w:val="none" w:sz="0" w:space="1" w:color="auto"/>
        </w:pBdr>
        <w:spacing w:after="120"/>
        <w:ind w:left="340" w:hanging="300"/>
        <w:rPr>
          <w:rFonts w:eastAsia="Times New Roman"/>
          <w:sz w:val="18"/>
          <w:szCs w:val="18"/>
        </w:rPr>
      </w:pPr>
      <w:r w:rsidRPr="008A0310">
        <w:t>Send an ill pupil to the school office or medical room unaccompanied or with someone unsuitable (e.g. a fellow pupil who is not old or responsible enough)</w:t>
      </w:r>
    </w:p>
    <w:p w14:paraId="0E7895EC" w14:textId="77777777" w:rsidR="004F6082" w:rsidRPr="008A0310" w:rsidRDefault="003C650D">
      <w:pPr>
        <w:numPr>
          <w:ilvl w:val="0"/>
          <w:numId w:val="10"/>
        </w:numPr>
        <w:pBdr>
          <w:left w:val="none" w:sz="0" w:space="1" w:color="auto"/>
        </w:pBdr>
        <w:spacing w:after="120"/>
        <w:ind w:left="340" w:hanging="300"/>
        <w:rPr>
          <w:rFonts w:eastAsia="Times New Roman"/>
          <w:sz w:val="18"/>
          <w:szCs w:val="18"/>
        </w:rPr>
      </w:pPr>
      <w:proofErr w:type="spellStart"/>
      <w:r w:rsidRPr="008A0310">
        <w:t>Penalise</w:t>
      </w:r>
      <w:proofErr w:type="spellEnd"/>
      <w:r w:rsidRPr="008A0310">
        <w:t xml:space="preserve"> pupils for their attendance record if their absences are related to their medical condition, e.g. hospital appointments</w:t>
      </w:r>
    </w:p>
    <w:p w14:paraId="431C3163" w14:textId="77777777" w:rsidR="004F6082" w:rsidRPr="008A0310" w:rsidRDefault="003C650D">
      <w:pPr>
        <w:numPr>
          <w:ilvl w:val="0"/>
          <w:numId w:val="10"/>
        </w:numPr>
        <w:pBdr>
          <w:left w:val="none" w:sz="0" w:space="1" w:color="auto"/>
        </w:pBdr>
        <w:spacing w:after="120"/>
        <w:ind w:left="340" w:hanging="300"/>
        <w:rPr>
          <w:rFonts w:eastAsia="Times New Roman"/>
          <w:sz w:val="18"/>
          <w:szCs w:val="18"/>
        </w:rPr>
      </w:pPr>
      <w:r w:rsidRPr="008A0310">
        <w:t>Prevent pupils from drinking, eating or taking toilet or other breaks whenever they need to in order to manage their medical condition effectively</w:t>
      </w:r>
    </w:p>
    <w:p w14:paraId="2B9F74B7" w14:textId="77777777" w:rsidR="004F6082" w:rsidRPr="008A0310" w:rsidRDefault="003C650D">
      <w:pPr>
        <w:numPr>
          <w:ilvl w:val="0"/>
          <w:numId w:val="10"/>
        </w:numPr>
        <w:pBdr>
          <w:left w:val="none" w:sz="0" w:space="1" w:color="auto"/>
        </w:pBdr>
        <w:spacing w:after="120"/>
        <w:ind w:left="340" w:hanging="300"/>
        <w:rPr>
          <w:rFonts w:eastAsia="Times New Roman"/>
          <w:sz w:val="18"/>
          <w:szCs w:val="18"/>
        </w:rPr>
      </w:pPr>
      <w:r w:rsidRPr="008A0310">
        <w:t>Require parents/</w:t>
      </w:r>
      <w:proofErr w:type="spellStart"/>
      <w:r w:rsidRPr="008A0310">
        <w:t>carers</w:t>
      </w:r>
      <w:proofErr w:type="spellEnd"/>
      <w:r w:rsidRPr="008A0310">
        <w:t>, or otherwise make them feel obliged, to attend school to administer medication or provide medical support to their pupil, including with toileting issues. No parent/</w:t>
      </w:r>
      <w:proofErr w:type="spellStart"/>
      <w:r w:rsidRPr="008A0310">
        <w:t>carer</w:t>
      </w:r>
      <w:proofErr w:type="spellEnd"/>
      <w:r w:rsidRPr="008A0310">
        <w:t xml:space="preserve"> should have to give up working because the school is failing to support their child’s medical needs</w:t>
      </w:r>
    </w:p>
    <w:p w14:paraId="1F4D4A7A" w14:textId="77777777" w:rsidR="004F6082" w:rsidRPr="008A0310" w:rsidRDefault="003C650D">
      <w:pPr>
        <w:numPr>
          <w:ilvl w:val="0"/>
          <w:numId w:val="10"/>
        </w:numPr>
        <w:pBdr>
          <w:left w:val="none" w:sz="0" w:space="1" w:color="auto"/>
        </w:pBdr>
        <w:spacing w:after="120"/>
        <w:ind w:left="340" w:hanging="300"/>
        <w:rPr>
          <w:rFonts w:eastAsia="Times New Roman"/>
          <w:sz w:val="18"/>
          <w:szCs w:val="18"/>
        </w:rPr>
      </w:pPr>
      <w:r w:rsidRPr="008A0310">
        <w:t>Prevent pupils from participating, or create unnecessary barriers to pupils participating in any aspect of school life, including school trips, e.g. by requiring parents/</w:t>
      </w:r>
      <w:proofErr w:type="spellStart"/>
      <w:r w:rsidRPr="008A0310">
        <w:t>carers</w:t>
      </w:r>
      <w:proofErr w:type="spellEnd"/>
      <w:r w:rsidRPr="008A0310">
        <w:t xml:space="preserve"> to accompany their child </w:t>
      </w:r>
    </w:p>
    <w:p w14:paraId="732EF46C" w14:textId="77777777" w:rsidR="004F6082" w:rsidRPr="008A0310" w:rsidRDefault="003C650D">
      <w:pPr>
        <w:numPr>
          <w:ilvl w:val="0"/>
          <w:numId w:val="10"/>
        </w:numPr>
        <w:pBdr>
          <w:left w:val="none" w:sz="0" w:space="1" w:color="auto"/>
        </w:pBdr>
        <w:spacing w:after="120"/>
        <w:ind w:left="340" w:hanging="300"/>
        <w:rPr>
          <w:rFonts w:eastAsia="Times New Roman"/>
          <w:sz w:val="18"/>
          <w:szCs w:val="18"/>
        </w:rPr>
      </w:pPr>
      <w:r w:rsidRPr="008A0310">
        <w:t xml:space="preserve">Administer, or ask pupils to administer, medicine in school toilets </w:t>
      </w:r>
    </w:p>
    <w:p w14:paraId="6B63C5B9" w14:textId="77777777" w:rsidR="004F6082" w:rsidRPr="008A0310" w:rsidRDefault="004F6082">
      <w:pPr>
        <w:spacing w:after="120"/>
        <w:rPr>
          <w:b/>
          <w:bCs/>
        </w:rPr>
      </w:pPr>
    </w:p>
    <w:p w14:paraId="6DA53906" w14:textId="0FF413D3" w:rsidR="004F6082" w:rsidRPr="008A0310" w:rsidRDefault="003C650D">
      <w:pPr>
        <w:pStyle w:val="Heading1"/>
        <w:keepNext w:val="0"/>
        <w:keepLines w:val="0"/>
        <w:spacing w:before="120" w:after="120"/>
        <w:rPr>
          <w:rFonts w:ascii="Arial" w:hAnsi="Arial" w:cs="Arial"/>
          <w:color w:val="auto"/>
          <w:sz w:val="28"/>
          <w:szCs w:val="28"/>
        </w:rPr>
      </w:pPr>
      <w:bookmarkStart w:id="38" w:name="_Toc494124443"/>
      <w:bookmarkStart w:id="39" w:name="_Toc107843972"/>
      <w:bookmarkStart w:id="40" w:name="_Toc207704755"/>
      <w:bookmarkStart w:id="41" w:name="_Toc210306351"/>
      <w:r w:rsidRPr="008A0310">
        <w:rPr>
          <w:rFonts w:ascii="Arial" w:eastAsia="Arial" w:hAnsi="Arial" w:cs="Arial"/>
          <w:color w:val="auto"/>
          <w:sz w:val="28"/>
          <w:szCs w:val="28"/>
        </w:rPr>
        <w:t>8. Emergency procedures</w:t>
      </w:r>
      <w:bookmarkEnd w:id="38"/>
      <w:bookmarkEnd w:id="39"/>
      <w:bookmarkEnd w:id="40"/>
      <w:bookmarkEnd w:id="41"/>
    </w:p>
    <w:p w14:paraId="76898DE4" w14:textId="77777777" w:rsidR="004F6082" w:rsidRPr="008A0310" w:rsidRDefault="003C650D">
      <w:pPr>
        <w:shd w:val="clear" w:color="auto" w:fill="FFFFFF"/>
        <w:spacing w:before="161" w:after="161"/>
      </w:pPr>
      <w:r w:rsidRPr="008A0310">
        <w:t xml:space="preserve">Staff will follow the school’s normal emergency procedures (for example, calling 999). All pupils’ IHPs will clearly set out what constitutes an emergency and will explain what to do. </w:t>
      </w:r>
    </w:p>
    <w:p w14:paraId="161567A1" w14:textId="77777777" w:rsidR="004F6082" w:rsidRPr="008A0310" w:rsidRDefault="003C650D">
      <w:pPr>
        <w:shd w:val="clear" w:color="auto" w:fill="FFFFFF"/>
        <w:spacing w:before="161" w:after="161"/>
      </w:pPr>
      <w:r w:rsidRPr="008A0310">
        <w:t>If a pupil needs to be taken to hospital, staff will stay with the pupil until the parent/</w:t>
      </w:r>
      <w:proofErr w:type="spellStart"/>
      <w:r w:rsidRPr="008A0310">
        <w:t>carer</w:t>
      </w:r>
      <w:proofErr w:type="spellEnd"/>
      <w:r w:rsidRPr="008A0310">
        <w:t xml:space="preserve"> arrives, or accompany the pupil to hospital by ambulance. </w:t>
      </w:r>
    </w:p>
    <w:p w14:paraId="4E355272" w14:textId="77777777" w:rsidR="004F6082" w:rsidRPr="008A0310" w:rsidRDefault="004F6082">
      <w:pPr>
        <w:shd w:val="clear" w:color="auto" w:fill="FFFFFF"/>
        <w:spacing w:before="161" w:after="161"/>
      </w:pPr>
    </w:p>
    <w:p w14:paraId="6EA8B9C6" w14:textId="712F1A81" w:rsidR="004F6082" w:rsidRPr="008A0310" w:rsidRDefault="003C650D">
      <w:pPr>
        <w:pStyle w:val="Heading1"/>
        <w:keepNext w:val="0"/>
        <w:keepLines w:val="0"/>
        <w:spacing w:before="120" w:after="120"/>
        <w:rPr>
          <w:rFonts w:ascii="Arial" w:hAnsi="Arial" w:cs="Arial"/>
          <w:color w:val="auto"/>
          <w:sz w:val="28"/>
          <w:szCs w:val="28"/>
        </w:rPr>
      </w:pPr>
      <w:bookmarkStart w:id="42" w:name="_Toc494124444"/>
      <w:bookmarkStart w:id="43" w:name="_Toc107843973"/>
      <w:bookmarkStart w:id="44" w:name="_Toc207704756"/>
      <w:bookmarkStart w:id="45" w:name="_Toc210306352"/>
      <w:r w:rsidRPr="008A0310">
        <w:rPr>
          <w:rFonts w:ascii="Arial" w:eastAsia="Arial" w:hAnsi="Arial" w:cs="Arial"/>
          <w:color w:val="auto"/>
          <w:sz w:val="28"/>
          <w:szCs w:val="28"/>
        </w:rPr>
        <w:t>9. Training</w:t>
      </w:r>
      <w:bookmarkEnd w:id="42"/>
      <w:bookmarkEnd w:id="43"/>
      <w:bookmarkEnd w:id="44"/>
      <w:bookmarkEnd w:id="45"/>
    </w:p>
    <w:p w14:paraId="59EBE361" w14:textId="77777777" w:rsidR="004F6082" w:rsidRPr="008A0310" w:rsidRDefault="003C650D">
      <w:pPr>
        <w:spacing w:after="120"/>
      </w:pPr>
      <w:r w:rsidRPr="008A0310">
        <w:t xml:space="preserve">Staff who are responsible for supporting pupils with medical needs will receive suitable and sufficient training to do so. </w:t>
      </w:r>
    </w:p>
    <w:p w14:paraId="497EE338" w14:textId="77777777" w:rsidR="004F6082" w:rsidRPr="008A0310" w:rsidRDefault="003C650D">
      <w:pPr>
        <w:spacing w:after="120"/>
      </w:pPr>
      <w:r w:rsidRPr="008A0310">
        <w:t xml:space="preserve">The training will be identified during the development or review of IHPs. Staff who provide support to pupils with medical conditions will be included in meetings where this is discussed. </w:t>
      </w:r>
    </w:p>
    <w:p w14:paraId="23DFB329" w14:textId="3E690107" w:rsidR="004F6082" w:rsidRPr="008A0310" w:rsidRDefault="003C650D">
      <w:pPr>
        <w:spacing w:after="120"/>
      </w:pPr>
      <w:r w:rsidRPr="008A0310">
        <w:lastRenderedPageBreak/>
        <w:t>The relevant healthcare professionals will lead on identifying the type and level of training required and will agree this with</w:t>
      </w:r>
      <w:r w:rsidR="00A41557" w:rsidRPr="008A0310">
        <w:t xml:space="preserve"> the Headteacher. </w:t>
      </w:r>
      <w:r w:rsidRPr="008A0310">
        <w:t xml:space="preserve">Training will be kept up to date. </w:t>
      </w:r>
    </w:p>
    <w:p w14:paraId="57E9013D" w14:textId="77777777" w:rsidR="004F6082" w:rsidRPr="008A0310" w:rsidRDefault="003C650D">
      <w:pPr>
        <w:spacing w:after="120"/>
      </w:pPr>
      <w:r w:rsidRPr="008A0310">
        <w:t>Training will:</w:t>
      </w:r>
    </w:p>
    <w:p w14:paraId="20E156BB" w14:textId="77777777" w:rsidR="004F6082" w:rsidRPr="008A0310" w:rsidRDefault="003C650D">
      <w:pPr>
        <w:numPr>
          <w:ilvl w:val="0"/>
          <w:numId w:val="11"/>
        </w:numPr>
        <w:pBdr>
          <w:left w:val="none" w:sz="0" w:space="1" w:color="auto"/>
        </w:pBdr>
        <w:spacing w:after="120"/>
        <w:ind w:left="340" w:hanging="300"/>
        <w:rPr>
          <w:rFonts w:eastAsia="Times New Roman"/>
          <w:sz w:val="18"/>
          <w:szCs w:val="18"/>
        </w:rPr>
      </w:pPr>
      <w:r w:rsidRPr="008A0310">
        <w:t>Be sufficient to ensure that staff are competent and have confidence in their ability to support the pupils</w:t>
      </w:r>
    </w:p>
    <w:p w14:paraId="7FC9080A" w14:textId="77777777" w:rsidR="004F6082" w:rsidRPr="008A0310" w:rsidRDefault="003C650D">
      <w:pPr>
        <w:numPr>
          <w:ilvl w:val="0"/>
          <w:numId w:val="11"/>
        </w:numPr>
        <w:pBdr>
          <w:left w:val="none" w:sz="0" w:space="1" w:color="auto"/>
        </w:pBdr>
        <w:spacing w:after="120"/>
        <w:ind w:left="340" w:hanging="300"/>
        <w:rPr>
          <w:rFonts w:eastAsia="Times New Roman"/>
          <w:sz w:val="18"/>
          <w:szCs w:val="18"/>
        </w:rPr>
      </w:pPr>
      <w:r w:rsidRPr="008A0310">
        <w:t>Fulfil the requirements in the IHPs</w:t>
      </w:r>
    </w:p>
    <w:p w14:paraId="5E466C1B" w14:textId="77777777" w:rsidR="004F6082" w:rsidRPr="008A0310" w:rsidRDefault="003C650D">
      <w:pPr>
        <w:numPr>
          <w:ilvl w:val="0"/>
          <w:numId w:val="11"/>
        </w:numPr>
        <w:pBdr>
          <w:left w:val="none" w:sz="0" w:space="1" w:color="auto"/>
        </w:pBdr>
        <w:spacing w:after="120"/>
        <w:ind w:left="340" w:hanging="300"/>
        <w:rPr>
          <w:rFonts w:eastAsia="Times New Roman"/>
          <w:sz w:val="18"/>
          <w:szCs w:val="18"/>
        </w:rPr>
      </w:pPr>
      <w:r w:rsidRPr="008A0310">
        <w:t xml:space="preserve">Help staff to have an understanding of the specific medical conditions they are being asked to support with, their implications and preventative measures </w:t>
      </w:r>
    </w:p>
    <w:p w14:paraId="4EAE270B" w14:textId="77777777" w:rsidR="004F6082" w:rsidRPr="008A0310" w:rsidRDefault="003C650D">
      <w:pPr>
        <w:shd w:val="clear" w:color="auto" w:fill="FFFFFF"/>
        <w:spacing w:before="161" w:after="161"/>
      </w:pPr>
      <w:r w:rsidRPr="008A0310">
        <w:t xml:space="preserve">Healthcare professionals will provide confirmation of the proficiency of staff in a medical procedure, or in providing medication. </w:t>
      </w:r>
    </w:p>
    <w:p w14:paraId="0A1CA5AB" w14:textId="77777777" w:rsidR="004F6082" w:rsidRPr="008A0310" w:rsidRDefault="003C650D">
      <w:pPr>
        <w:shd w:val="clear" w:color="auto" w:fill="FFFFFF"/>
        <w:spacing w:before="161" w:after="161"/>
      </w:pPr>
      <w:r w:rsidRPr="008A0310">
        <w:t xml:space="preserve">All staff will receive training so that they are aware of this policy and understand their role in implementing it – for example, with preventative and emergency measures so that they can </w:t>
      </w:r>
      <w:proofErr w:type="spellStart"/>
      <w:r w:rsidRPr="008A0310">
        <w:t>recognise</w:t>
      </w:r>
      <w:proofErr w:type="spellEnd"/>
      <w:r w:rsidRPr="008A0310">
        <w:t xml:space="preserve"> and act quickly when a problem occurs. This will be provided for new staff during their induction. </w:t>
      </w:r>
    </w:p>
    <w:p w14:paraId="080C4E57" w14:textId="77777777" w:rsidR="004F6082" w:rsidRPr="008A0310" w:rsidRDefault="004F6082">
      <w:pPr>
        <w:shd w:val="clear" w:color="auto" w:fill="FFFFFF"/>
        <w:spacing w:before="161" w:after="161"/>
      </w:pPr>
    </w:p>
    <w:p w14:paraId="5B262271" w14:textId="1BC0F43F" w:rsidR="004F6082" w:rsidRPr="008A0310" w:rsidRDefault="003C650D">
      <w:pPr>
        <w:pStyle w:val="Heading1"/>
        <w:keepNext w:val="0"/>
        <w:keepLines w:val="0"/>
        <w:spacing w:before="120" w:after="120"/>
        <w:rPr>
          <w:rFonts w:ascii="Arial" w:hAnsi="Arial" w:cs="Arial"/>
          <w:color w:val="auto"/>
          <w:sz w:val="28"/>
          <w:szCs w:val="28"/>
        </w:rPr>
      </w:pPr>
      <w:bookmarkStart w:id="46" w:name="_Toc494124445"/>
      <w:bookmarkStart w:id="47" w:name="_Toc107843974"/>
      <w:bookmarkStart w:id="48" w:name="_Toc207704757"/>
      <w:bookmarkStart w:id="49" w:name="_Toc210306353"/>
      <w:r w:rsidRPr="008A0310">
        <w:rPr>
          <w:rFonts w:ascii="Arial" w:eastAsia="Arial" w:hAnsi="Arial" w:cs="Arial"/>
          <w:color w:val="auto"/>
          <w:sz w:val="28"/>
          <w:szCs w:val="28"/>
        </w:rPr>
        <w:t>10. Record keeping</w:t>
      </w:r>
      <w:bookmarkEnd w:id="46"/>
      <w:bookmarkEnd w:id="47"/>
      <w:bookmarkEnd w:id="48"/>
      <w:bookmarkEnd w:id="49"/>
    </w:p>
    <w:p w14:paraId="610423CA" w14:textId="2FF9E6C7" w:rsidR="004F6082" w:rsidRPr="008A0310" w:rsidRDefault="003C650D">
      <w:pPr>
        <w:shd w:val="clear" w:color="auto" w:fill="FFFFFF"/>
        <w:spacing w:before="161" w:after="161"/>
      </w:pPr>
      <w:r w:rsidRPr="008A0310">
        <w:t>The governing board will ensure that written records are kept of all medicine administered to pupils for as long as these pupils are at the school. Parents/</w:t>
      </w:r>
      <w:proofErr w:type="spellStart"/>
      <w:r w:rsidRPr="008A0310">
        <w:t>carers</w:t>
      </w:r>
      <w:proofErr w:type="spellEnd"/>
      <w:r w:rsidRPr="008A0310">
        <w:t xml:space="preserve"> will be informed if their child has been unwell at school. </w:t>
      </w:r>
    </w:p>
    <w:p w14:paraId="76DDD4F2" w14:textId="139F6ABD" w:rsidR="004F6082" w:rsidRPr="008A0310" w:rsidRDefault="003C650D">
      <w:pPr>
        <w:shd w:val="clear" w:color="auto" w:fill="FFFFFF"/>
        <w:spacing w:before="161" w:after="161"/>
      </w:pPr>
      <w:r w:rsidRPr="008A0310">
        <w:t>IHPs are kept in a readily</w:t>
      </w:r>
      <w:r w:rsidR="000D5E29" w:rsidRPr="008A0310">
        <w:t>-</w:t>
      </w:r>
      <w:r w:rsidRPr="008A0310">
        <w:t>accessible place that all staff are aware of.</w:t>
      </w:r>
    </w:p>
    <w:p w14:paraId="1A4D02A5" w14:textId="77777777" w:rsidR="004F6082" w:rsidRPr="008A0310" w:rsidRDefault="003C650D">
      <w:pPr>
        <w:spacing w:after="120"/>
      </w:pPr>
      <w:bookmarkStart w:id="50" w:name="_Hlk210391789"/>
      <w:r w:rsidRPr="008A0310">
        <w:t>We will:</w:t>
      </w:r>
    </w:p>
    <w:p w14:paraId="176B386E" w14:textId="77777777" w:rsidR="004F6082" w:rsidRPr="008A0310" w:rsidRDefault="003C650D">
      <w:pPr>
        <w:numPr>
          <w:ilvl w:val="0"/>
          <w:numId w:val="12"/>
        </w:numPr>
        <w:pBdr>
          <w:left w:val="none" w:sz="0" w:space="1" w:color="auto"/>
        </w:pBdr>
        <w:spacing w:after="120"/>
        <w:ind w:left="340" w:hanging="300"/>
        <w:rPr>
          <w:rFonts w:eastAsia="Times New Roman"/>
          <w:sz w:val="18"/>
          <w:szCs w:val="18"/>
        </w:rPr>
      </w:pPr>
      <w:r w:rsidRPr="008A0310">
        <w:t>Enter each pupil’s medicine need in the school’s system</w:t>
      </w:r>
    </w:p>
    <w:p w14:paraId="07608831" w14:textId="77777777" w:rsidR="004F6082" w:rsidRPr="008A0310" w:rsidRDefault="003C650D">
      <w:pPr>
        <w:numPr>
          <w:ilvl w:val="0"/>
          <w:numId w:val="12"/>
        </w:numPr>
        <w:pBdr>
          <w:left w:val="none" w:sz="0" w:space="1" w:color="auto"/>
        </w:pBdr>
        <w:spacing w:after="120"/>
        <w:ind w:left="340" w:hanging="300"/>
        <w:rPr>
          <w:rFonts w:eastAsia="Times New Roman"/>
          <w:sz w:val="18"/>
          <w:szCs w:val="18"/>
        </w:rPr>
      </w:pPr>
      <w:r w:rsidRPr="008A0310">
        <w:t>Update our records when parents/</w:t>
      </w:r>
      <w:proofErr w:type="spellStart"/>
      <w:r w:rsidRPr="008A0310">
        <w:t>carers</w:t>
      </w:r>
      <w:proofErr w:type="spellEnd"/>
      <w:r w:rsidRPr="008A0310">
        <w:t xml:space="preserve"> of pupils inform us of changes to their child’s needs </w:t>
      </w:r>
    </w:p>
    <w:p w14:paraId="1D556412" w14:textId="77777777" w:rsidR="004F6082" w:rsidRPr="008A0310" w:rsidRDefault="003C650D">
      <w:pPr>
        <w:numPr>
          <w:ilvl w:val="0"/>
          <w:numId w:val="12"/>
        </w:numPr>
        <w:pBdr>
          <w:left w:val="none" w:sz="0" w:space="1" w:color="auto"/>
        </w:pBdr>
        <w:spacing w:after="120"/>
        <w:ind w:left="340" w:hanging="300"/>
        <w:rPr>
          <w:rFonts w:eastAsia="Times New Roman"/>
          <w:sz w:val="18"/>
          <w:szCs w:val="18"/>
        </w:rPr>
      </w:pPr>
      <w:r w:rsidRPr="008A0310">
        <w:t>Keep a record of changes, labelling the most recent record for each child</w:t>
      </w:r>
    </w:p>
    <w:p w14:paraId="6FECB6B7" w14:textId="77777777" w:rsidR="004F6082" w:rsidRPr="008A0310" w:rsidRDefault="003C650D">
      <w:pPr>
        <w:numPr>
          <w:ilvl w:val="0"/>
          <w:numId w:val="12"/>
        </w:numPr>
        <w:pBdr>
          <w:left w:val="none" w:sz="0" w:space="1" w:color="auto"/>
        </w:pBdr>
        <w:spacing w:after="120"/>
        <w:ind w:left="340" w:hanging="300"/>
        <w:rPr>
          <w:rFonts w:eastAsia="Times New Roman"/>
          <w:sz w:val="18"/>
          <w:szCs w:val="18"/>
        </w:rPr>
      </w:pPr>
      <w:r w:rsidRPr="008A0310">
        <w:t>Make sure that all staff have access to records so that they are informed about pupils’ medical needs</w:t>
      </w:r>
    </w:p>
    <w:p w14:paraId="672A82D0" w14:textId="77777777" w:rsidR="004F6082" w:rsidRPr="008A0310" w:rsidRDefault="003C650D">
      <w:pPr>
        <w:numPr>
          <w:ilvl w:val="0"/>
          <w:numId w:val="12"/>
        </w:numPr>
        <w:pBdr>
          <w:left w:val="none" w:sz="0" w:space="1" w:color="auto"/>
        </w:pBdr>
        <w:spacing w:after="120"/>
        <w:ind w:left="340" w:hanging="300"/>
        <w:rPr>
          <w:rFonts w:eastAsia="Times New Roman"/>
          <w:sz w:val="18"/>
          <w:szCs w:val="18"/>
        </w:rPr>
      </w:pPr>
      <w:r w:rsidRPr="008A0310">
        <w:t>Securely hold this information digitally in accordance with the UK GDPR</w:t>
      </w:r>
    </w:p>
    <w:p w14:paraId="2DE2025D" w14:textId="209B40C8" w:rsidR="00C0338A" w:rsidRPr="008A0310" w:rsidRDefault="00C0338A">
      <w:pPr>
        <w:numPr>
          <w:ilvl w:val="0"/>
          <w:numId w:val="12"/>
        </w:numPr>
        <w:pBdr>
          <w:left w:val="none" w:sz="0" w:space="1" w:color="auto"/>
        </w:pBdr>
        <w:spacing w:after="120"/>
        <w:ind w:left="340" w:hanging="300"/>
        <w:rPr>
          <w:rFonts w:eastAsia="Times New Roman"/>
          <w:sz w:val="18"/>
          <w:szCs w:val="18"/>
        </w:rPr>
      </w:pPr>
      <w:r w:rsidRPr="008A0310">
        <w:t>Inform parents/</w:t>
      </w:r>
      <w:proofErr w:type="spellStart"/>
      <w:r w:rsidRPr="008A0310">
        <w:t>carers</w:t>
      </w:r>
      <w:proofErr w:type="spellEnd"/>
      <w:r w:rsidRPr="008A0310">
        <w:t xml:space="preserve"> about how they can access their child’s information</w:t>
      </w:r>
      <w:r w:rsidR="00F75C8D" w:rsidRPr="008A0310">
        <w:t xml:space="preserve"> (provided no relevant exemptions apply to their disclosure under the Data Protection Act</w:t>
      </w:r>
      <w:r w:rsidR="00264D30" w:rsidRPr="008A0310">
        <w:t xml:space="preserve"> 2018</w:t>
      </w:r>
      <w:r w:rsidR="00F75C8D" w:rsidRPr="008A0310">
        <w:t xml:space="preserve">) </w:t>
      </w:r>
    </w:p>
    <w:bookmarkEnd w:id="50"/>
    <w:p w14:paraId="64E95AF9" w14:textId="77777777" w:rsidR="004F6082" w:rsidRPr="008A0310" w:rsidRDefault="004F6082">
      <w:pPr>
        <w:shd w:val="clear" w:color="auto" w:fill="FFFFFF"/>
        <w:spacing w:before="161" w:after="161"/>
      </w:pPr>
    </w:p>
    <w:p w14:paraId="6753F47F" w14:textId="073D50B4" w:rsidR="004F6082" w:rsidRPr="008A0310" w:rsidRDefault="003C650D">
      <w:pPr>
        <w:pStyle w:val="Heading1"/>
        <w:keepNext w:val="0"/>
        <w:keepLines w:val="0"/>
        <w:spacing w:before="120" w:after="120"/>
        <w:rPr>
          <w:rFonts w:ascii="Arial" w:hAnsi="Arial" w:cs="Arial"/>
          <w:color w:val="auto"/>
          <w:sz w:val="28"/>
          <w:szCs w:val="28"/>
        </w:rPr>
      </w:pPr>
      <w:bookmarkStart w:id="51" w:name="_Toc494124446"/>
      <w:bookmarkStart w:id="52" w:name="_Toc107843975"/>
      <w:bookmarkStart w:id="53" w:name="_Toc207704758"/>
      <w:bookmarkStart w:id="54" w:name="_Toc210306354"/>
      <w:r w:rsidRPr="008A0310">
        <w:rPr>
          <w:rFonts w:ascii="Arial" w:eastAsia="Arial" w:hAnsi="Arial" w:cs="Arial"/>
          <w:color w:val="auto"/>
          <w:sz w:val="28"/>
          <w:szCs w:val="28"/>
        </w:rPr>
        <w:t>11. Liability and indemnity</w:t>
      </w:r>
      <w:bookmarkEnd w:id="51"/>
      <w:bookmarkEnd w:id="52"/>
      <w:bookmarkEnd w:id="53"/>
      <w:bookmarkEnd w:id="54"/>
    </w:p>
    <w:p w14:paraId="1AD79783" w14:textId="77777777" w:rsidR="004F6082" w:rsidRPr="008A0310" w:rsidRDefault="003C650D">
      <w:pPr>
        <w:spacing w:after="120"/>
      </w:pPr>
      <w:r w:rsidRPr="008A0310">
        <w:t xml:space="preserve">The governing board will ensure that the appropriate level of insurance is in place and appropriately reflects the school’s level of risk.  </w:t>
      </w:r>
    </w:p>
    <w:p w14:paraId="5BDC3B3B" w14:textId="77777777" w:rsidR="004F6082" w:rsidRPr="008A0310" w:rsidRDefault="003C650D">
      <w:pPr>
        <w:spacing w:after="120"/>
      </w:pPr>
      <w:r w:rsidRPr="008A0310">
        <w:t xml:space="preserve">The details of the school’s insurance policy are: </w:t>
      </w:r>
    </w:p>
    <w:p w14:paraId="2A1B8B0C" w14:textId="6AC3C069" w:rsidR="00A41557" w:rsidRPr="008A0310" w:rsidRDefault="00A41557" w:rsidP="00A41557">
      <w:pPr>
        <w:spacing w:before="161" w:after="161"/>
        <w:rPr>
          <w:shd w:val="clear" w:color="auto" w:fill="FFFF00"/>
        </w:rPr>
      </w:pPr>
      <w:r w:rsidRPr="008A0310">
        <w:rPr>
          <w:shd w:val="clear" w:color="auto" w:fill="FFFFFF" w:themeFill="background1"/>
        </w:rPr>
        <w:t>Aspen Insurance U</w:t>
      </w:r>
      <w:r w:rsidR="00421F73">
        <w:rPr>
          <w:shd w:val="clear" w:color="auto" w:fill="FFFFFF" w:themeFill="background1"/>
        </w:rPr>
        <w:t>K</w:t>
      </w:r>
      <w:r w:rsidRPr="008A0310">
        <w:rPr>
          <w:shd w:val="clear" w:color="auto" w:fill="FFFFFF" w:themeFill="background1"/>
        </w:rPr>
        <w:t xml:space="preserve"> Ltd via Medway Council. </w:t>
      </w:r>
    </w:p>
    <w:p w14:paraId="7C752224" w14:textId="77777777" w:rsidR="004F6082" w:rsidRPr="008A0310" w:rsidRDefault="004F6082">
      <w:pPr>
        <w:shd w:val="clear" w:color="auto" w:fill="FFFFFF"/>
        <w:spacing w:before="161" w:after="161"/>
      </w:pPr>
    </w:p>
    <w:p w14:paraId="34ABBD8F" w14:textId="165AD8BC" w:rsidR="004F6082" w:rsidRPr="008A0310" w:rsidRDefault="003C650D">
      <w:pPr>
        <w:pStyle w:val="Heading1"/>
        <w:keepNext w:val="0"/>
        <w:keepLines w:val="0"/>
        <w:spacing w:before="120" w:after="120"/>
        <w:rPr>
          <w:rFonts w:ascii="Arial" w:hAnsi="Arial" w:cs="Arial"/>
          <w:color w:val="auto"/>
          <w:sz w:val="28"/>
          <w:szCs w:val="28"/>
        </w:rPr>
      </w:pPr>
      <w:bookmarkStart w:id="55" w:name="_Toc494124447"/>
      <w:bookmarkStart w:id="56" w:name="_Toc107843976"/>
      <w:bookmarkStart w:id="57" w:name="_Toc207704759"/>
      <w:bookmarkStart w:id="58" w:name="_Toc210306355"/>
      <w:r w:rsidRPr="008A0310">
        <w:rPr>
          <w:rFonts w:ascii="Arial" w:eastAsia="Arial" w:hAnsi="Arial" w:cs="Arial"/>
          <w:color w:val="auto"/>
          <w:sz w:val="28"/>
          <w:szCs w:val="28"/>
        </w:rPr>
        <w:t>12. Complaints</w:t>
      </w:r>
      <w:bookmarkEnd w:id="55"/>
      <w:bookmarkEnd w:id="56"/>
      <w:bookmarkEnd w:id="57"/>
      <w:bookmarkEnd w:id="58"/>
    </w:p>
    <w:p w14:paraId="3B93E1CE" w14:textId="53C07835" w:rsidR="004F6082" w:rsidRPr="008A0310" w:rsidRDefault="003C650D">
      <w:pPr>
        <w:shd w:val="clear" w:color="auto" w:fill="FFFFFF"/>
        <w:spacing w:before="161" w:after="161"/>
      </w:pPr>
      <w:r w:rsidRPr="008A0310">
        <w:t>Parents/</w:t>
      </w:r>
      <w:proofErr w:type="spellStart"/>
      <w:r w:rsidRPr="008A0310">
        <w:t>carers</w:t>
      </w:r>
      <w:proofErr w:type="spellEnd"/>
      <w:r w:rsidRPr="008A0310">
        <w:t xml:space="preserve"> with a complaint about the school’s actions in regard to their child’s medical condition should discuss these directly with the</w:t>
      </w:r>
      <w:r w:rsidR="00A41557" w:rsidRPr="008A0310">
        <w:t xml:space="preserve"> Headteacher</w:t>
      </w:r>
      <w:r w:rsidRPr="008A0310">
        <w:t xml:space="preserve"> in the first instance. If the</w:t>
      </w:r>
      <w:r w:rsidR="00A41557" w:rsidRPr="008A0310">
        <w:t xml:space="preserve"> Headteacher</w:t>
      </w:r>
      <w:r w:rsidRPr="008A0310">
        <w:t xml:space="preserve"> cannot resolve the matter, they will direct parents/</w:t>
      </w:r>
      <w:proofErr w:type="spellStart"/>
      <w:r w:rsidRPr="008A0310">
        <w:t>carers</w:t>
      </w:r>
      <w:proofErr w:type="spellEnd"/>
      <w:r w:rsidRPr="008A0310">
        <w:t xml:space="preserve"> to the school’s complaints procedure. </w:t>
      </w:r>
    </w:p>
    <w:p w14:paraId="334A60EC" w14:textId="77777777" w:rsidR="004F6082" w:rsidRPr="008A0310" w:rsidRDefault="004F6082">
      <w:pPr>
        <w:shd w:val="clear" w:color="auto" w:fill="FFFFFF"/>
        <w:spacing w:before="161" w:after="161"/>
      </w:pPr>
    </w:p>
    <w:p w14:paraId="47750358" w14:textId="6A927C5D" w:rsidR="004F6082" w:rsidRPr="008A0310" w:rsidRDefault="003C650D">
      <w:pPr>
        <w:pStyle w:val="Heading1"/>
        <w:keepNext w:val="0"/>
        <w:keepLines w:val="0"/>
        <w:spacing w:before="120" w:after="120"/>
        <w:rPr>
          <w:rFonts w:ascii="Arial" w:hAnsi="Arial" w:cs="Arial"/>
          <w:color w:val="auto"/>
          <w:sz w:val="28"/>
          <w:szCs w:val="28"/>
        </w:rPr>
      </w:pPr>
      <w:bookmarkStart w:id="59" w:name="_Toc494124448"/>
      <w:bookmarkStart w:id="60" w:name="_Toc107843977"/>
      <w:bookmarkStart w:id="61" w:name="_Toc207704760"/>
      <w:bookmarkStart w:id="62" w:name="_Toc210306356"/>
      <w:r w:rsidRPr="008A0310">
        <w:rPr>
          <w:rFonts w:ascii="Arial" w:eastAsia="Arial" w:hAnsi="Arial" w:cs="Arial"/>
          <w:color w:val="auto"/>
          <w:sz w:val="28"/>
          <w:szCs w:val="28"/>
        </w:rPr>
        <w:t>13. Monitoring arrangements</w:t>
      </w:r>
      <w:bookmarkEnd w:id="59"/>
      <w:bookmarkEnd w:id="60"/>
      <w:bookmarkEnd w:id="61"/>
      <w:bookmarkEnd w:id="62"/>
    </w:p>
    <w:p w14:paraId="6F0E16FD" w14:textId="5E110117" w:rsidR="004F6082" w:rsidRPr="008A0310" w:rsidRDefault="003C650D" w:rsidP="008A0310">
      <w:pPr>
        <w:spacing w:after="120"/>
      </w:pPr>
      <w:r w:rsidRPr="008A0310">
        <w:t>This policy will be monitored by</w:t>
      </w:r>
      <w:r w:rsidR="00A41557" w:rsidRPr="008A0310">
        <w:t xml:space="preserve"> the Headteacher</w:t>
      </w:r>
    </w:p>
    <w:p w14:paraId="0A94E7D1" w14:textId="096525FE" w:rsidR="004F6082" w:rsidRPr="008A0310" w:rsidRDefault="003C650D">
      <w:pPr>
        <w:spacing w:after="120"/>
      </w:pPr>
      <w:r w:rsidRPr="008A0310">
        <w:t>It will be reviewed and approved by the governing bo</w:t>
      </w:r>
      <w:r w:rsidR="00A41557" w:rsidRPr="008A0310">
        <w:t xml:space="preserve">dy annually. </w:t>
      </w:r>
    </w:p>
    <w:p w14:paraId="0D8DF2CD" w14:textId="77777777" w:rsidR="004F6082" w:rsidRPr="008A0310" w:rsidRDefault="004F6082">
      <w:pPr>
        <w:spacing w:after="120"/>
      </w:pPr>
    </w:p>
    <w:p w14:paraId="19A86CF4" w14:textId="220DDA08" w:rsidR="004F6082" w:rsidRPr="008A0310" w:rsidRDefault="003C650D">
      <w:pPr>
        <w:pStyle w:val="Heading1"/>
        <w:keepNext w:val="0"/>
        <w:keepLines w:val="0"/>
        <w:spacing w:before="120" w:after="120"/>
        <w:rPr>
          <w:rFonts w:ascii="Arial" w:hAnsi="Arial" w:cs="Arial"/>
          <w:color w:val="auto"/>
          <w:sz w:val="28"/>
          <w:szCs w:val="28"/>
        </w:rPr>
      </w:pPr>
      <w:bookmarkStart w:id="63" w:name="_Toc494124449"/>
      <w:bookmarkStart w:id="64" w:name="_Toc107843978"/>
      <w:bookmarkStart w:id="65" w:name="_Toc207704761"/>
      <w:bookmarkStart w:id="66" w:name="_Toc210306357"/>
      <w:r w:rsidRPr="008A0310">
        <w:rPr>
          <w:rFonts w:ascii="Arial" w:eastAsia="Arial" w:hAnsi="Arial" w:cs="Arial"/>
          <w:color w:val="auto"/>
          <w:sz w:val="28"/>
          <w:szCs w:val="28"/>
        </w:rPr>
        <w:t>14. Links to other policies</w:t>
      </w:r>
      <w:bookmarkEnd w:id="63"/>
      <w:bookmarkEnd w:id="64"/>
      <w:bookmarkEnd w:id="65"/>
      <w:bookmarkEnd w:id="66"/>
    </w:p>
    <w:p w14:paraId="6D68953E" w14:textId="77777777" w:rsidR="004F6082" w:rsidRPr="008A0310" w:rsidRDefault="003C650D">
      <w:pPr>
        <w:spacing w:after="120"/>
      </w:pPr>
      <w:r w:rsidRPr="008A0310">
        <w:t>This policy links to the following policies:</w:t>
      </w:r>
    </w:p>
    <w:p w14:paraId="60326C19" w14:textId="77777777" w:rsidR="004F6082" w:rsidRPr="008A0310" w:rsidRDefault="003C650D">
      <w:pPr>
        <w:numPr>
          <w:ilvl w:val="0"/>
          <w:numId w:val="13"/>
        </w:numPr>
        <w:pBdr>
          <w:left w:val="none" w:sz="0" w:space="1" w:color="auto"/>
        </w:pBdr>
        <w:spacing w:after="120"/>
        <w:ind w:left="340" w:hanging="300"/>
        <w:rPr>
          <w:rFonts w:eastAsia="Times New Roman"/>
          <w:sz w:val="18"/>
          <w:szCs w:val="18"/>
        </w:rPr>
      </w:pPr>
      <w:r w:rsidRPr="008A0310">
        <w:lastRenderedPageBreak/>
        <w:t>Accessibility plan</w:t>
      </w:r>
    </w:p>
    <w:p w14:paraId="0969EF99" w14:textId="77777777" w:rsidR="004F6082" w:rsidRPr="008A0310" w:rsidRDefault="003C650D">
      <w:pPr>
        <w:numPr>
          <w:ilvl w:val="0"/>
          <w:numId w:val="13"/>
        </w:numPr>
        <w:pBdr>
          <w:left w:val="none" w:sz="0" w:space="1" w:color="auto"/>
        </w:pBdr>
        <w:spacing w:after="120"/>
        <w:ind w:left="340" w:hanging="300"/>
        <w:rPr>
          <w:rFonts w:eastAsia="Times New Roman"/>
          <w:sz w:val="18"/>
          <w:szCs w:val="18"/>
        </w:rPr>
      </w:pPr>
      <w:r w:rsidRPr="008A0310">
        <w:t xml:space="preserve">Complaints </w:t>
      </w:r>
    </w:p>
    <w:p w14:paraId="4019855E" w14:textId="77777777" w:rsidR="004F6082" w:rsidRPr="008A0310" w:rsidRDefault="003C650D">
      <w:pPr>
        <w:numPr>
          <w:ilvl w:val="0"/>
          <w:numId w:val="13"/>
        </w:numPr>
        <w:pBdr>
          <w:left w:val="none" w:sz="0" w:space="1" w:color="auto"/>
        </w:pBdr>
        <w:spacing w:after="120"/>
        <w:ind w:left="340" w:hanging="300"/>
        <w:rPr>
          <w:rFonts w:eastAsia="Times New Roman"/>
          <w:sz w:val="18"/>
          <w:szCs w:val="18"/>
        </w:rPr>
      </w:pPr>
      <w:r w:rsidRPr="008A0310">
        <w:t>Equality information and objectives</w:t>
      </w:r>
    </w:p>
    <w:p w14:paraId="2E1E3740" w14:textId="77777777" w:rsidR="004F6082" w:rsidRPr="008A0310" w:rsidRDefault="003C650D">
      <w:pPr>
        <w:numPr>
          <w:ilvl w:val="0"/>
          <w:numId w:val="13"/>
        </w:numPr>
        <w:pBdr>
          <w:left w:val="none" w:sz="0" w:space="1" w:color="auto"/>
        </w:pBdr>
        <w:spacing w:after="120"/>
        <w:ind w:left="340" w:hanging="300"/>
        <w:rPr>
          <w:rFonts w:eastAsia="Times New Roman"/>
          <w:sz w:val="18"/>
          <w:szCs w:val="18"/>
        </w:rPr>
      </w:pPr>
      <w:r w:rsidRPr="008A0310">
        <w:t>First aid</w:t>
      </w:r>
    </w:p>
    <w:p w14:paraId="583A4C65" w14:textId="77777777" w:rsidR="004F6082" w:rsidRPr="008A0310" w:rsidRDefault="003C650D">
      <w:pPr>
        <w:numPr>
          <w:ilvl w:val="0"/>
          <w:numId w:val="13"/>
        </w:numPr>
        <w:pBdr>
          <w:left w:val="none" w:sz="0" w:space="1" w:color="auto"/>
        </w:pBdr>
        <w:spacing w:after="120"/>
        <w:ind w:left="340" w:hanging="300"/>
        <w:rPr>
          <w:rFonts w:eastAsia="Times New Roman"/>
          <w:sz w:val="18"/>
          <w:szCs w:val="18"/>
        </w:rPr>
      </w:pPr>
      <w:r w:rsidRPr="008A0310">
        <w:t>Health and safety</w:t>
      </w:r>
    </w:p>
    <w:p w14:paraId="4F9196BB" w14:textId="77777777" w:rsidR="004F6082" w:rsidRPr="008A0310" w:rsidRDefault="003C650D">
      <w:pPr>
        <w:numPr>
          <w:ilvl w:val="0"/>
          <w:numId w:val="13"/>
        </w:numPr>
        <w:pBdr>
          <w:left w:val="none" w:sz="0" w:space="1" w:color="auto"/>
        </w:pBdr>
        <w:spacing w:after="120"/>
        <w:ind w:left="340" w:hanging="300"/>
        <w:rPr>
          <w:rFonts w:eastAsia="Times New Roman"/>
          <w:sz w:val="18"/>
          <w:szCs w:val="18"/>
        </w:rPr>
      </w:pPr>
      <w:r w:rsidRPr="008A0310">
        <w:t>Safeguarding</w:t>
      </w:r>
    </w:p>
    <w:p w14:paraId="1F506E2F" w14:textId="77777777" w:rsidR="004F6082" w:rsidRPr="008A0310" w:rsidRDefault="003C650D">
      <w:pPr>
        <w:numPr>
          <w:ilvl w:val="0"/>
          <w:numId w:val="13"/>
        </w:numPr>
        <w:pBdr>
          <w:left w:val="none" w:sz="0" w:space="1" w:color="auto"/>
        </w:pBdr>
        <w:spacing w:after="120"/>
        <w:ind w:left="340" w:hanging="300"/>
        <w:rPr>
          <w:rFonts w:eastAsia="Times New Roman"/>
          <w:sz w:val="18"/>
          <w:szCs w:val="18"/>
        </w:rPr>
      </w:pPr>
      <w:r w:rsidRPr="008A0310">
        <w:t>Special educational needs information report and policy</w:t>
      </w:r>
    </w:p>
    <w:p w14:paraId="207C5CE0" w14:textId="77777777" w:rsidR="004F6082" w:rsidRPr="008A0310" w:rsidRDefault="004F6082">
      <w:pPr>
        <w:pStyle w:val="Heading1"/>
        <w:keepNext w:val="0"/>
        <w:keepLines w:val="0"/>
        <w:spacing w:before="120" w:after="120"/>
        <w:rPr>
          <w:rFonts w:ascii="Arial" w:eastAsia="Arial" w:hAnsi="Arial" w:cs="Arial"/>
          <w:color w:val="auto"/>
          <w:sz w:val="28"/>
          <w:szCs w:val="28"/>
        </w:rPr>
      </w:pPr>
    </w:p>
    <w:p w14:paraId="5E03C53B" w14:textId="6320F562" w:rsidR="004F6082" w:rsidRPr="008A0310" w:rsidRDefault="003C650D">
      <w:pPr>
        <w:pStyle w:val="Heading3"/>
        <w:spacing w:before="120" w:after="120" w:line="259" w:lineRule="auto"/>
        <w:rPr>
          <w:rFonts w:ascii="Arial" w:hAnsi="Arial" w:cs="Arial"/>
          <w:color w:val="auto"/>
          <w:sz w:val="24"/>
          <w:szCs w:val="24"/>
        </w:rPr>
      </w:pPr>
      <w:bookmarkStart w:id="67" w:name="_Toc107843979"/>
      <w:bookmarkStart w:id="68" w:name="_Toc207704762"/>
      <w:bookmarkStart w:id="69" w:name="_Toc210306358"/>
      <w:r w:rsidRPr="008A0310">
        <w:rPr>
          <w:rFonts w:ascii="Arial" w:eastAsia="Arial" w:hAnsi="Arial" w:cs="Arial"/>
          <w:color w:val="auto"/>
          <w:sz w:val="24"/>
          <w:szCs w:val="24"/>
        </w:rPr>
        <w:t>Appendix 1: Being notified a child has a medical condition</w:t>
      </w:r>
      <w:bookmarkEnd w:id="67"/>
      <w:bookmarkEnd w:id="68"/>
      <w:bookmarkEnd w:id="69"/>
    </w:p>
    <w:p w14:paraId="51B249B1" w14:textId="77777777" w:rsidR="004F6082" w:rsidRPr="008A0310" w:rsidRDefault="003C650D">
      <w:pPr>
        <w:pStyle w:val="Heading3"/>
        <w:spacing w:before="120" w:after="120" w:line="259" w:lineRule="auto"/>
        <w:rPr>
          <w:rFonts w:ascii="Arial" w:hAnsi="Arial" w:cs="Arial"/>
          <w:color w:val="auto"/>
          <w:sz w:val="24"/>
          <w:szCs w:val="24"/>
        </w:rPr>
      </w:pPr>
      <w:bookmarkStart w:id="70" w:name="_Toc107843980"/>
      <w:bookmarkStart w:id="71" w:name="_Toc207704763"/>
      <w:bookmarkStart w:id="72" w:name="_Toc210306359"/>
      <w:r w:rsidRPr="008A0310">
        <w:rPr>
          <w:rFonts w:ascii="Arial" w:eastAsia="Arial" w:hAnsi="Arial" w:cs="Arial"/>
          <w:noProof/>
          <w:color w:val="auto"/>
          <w:sz w:val="24"/>
          <w:szCs w:val="24"/>
        </w:rPr>
        <w:drawing>
          <wp:inline distT="0" distB="0" distL="0" distR="0" wp14:anchorId="414B1BF0" wp14:editId="797B95AF">
            <wp:extent cx="6115050" cy="6105525"/>
            <wp:effectExtent l="0" t="0" r="0" b="0"/>
            <wp:docPr id="100008" name="Picture 100008" descr="Med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17"/>
                    <a:stretch>
                      <a:fillRect/>
                    </a:stretch>
                  </pic:blipFill>
                  <pic:spPr>
                    <a:xfrm>
                      <a:off x="0" y="0"/>
                      <a:ext cx="6115050" cy="6105525"/>
                    </a:xfrm>
                    <a:prstGeom prst="rect">
                      <a:avLst/>
                    </a:prstGeom>
                  </pic:spPr>
                </pic:pic>
              </a:graphicData>
            </a:graphic>
          </wp:inline>
        </w:drawing>
      </w:r>
      <w:bookmarkEnd w:id="70"/>
      <w:bookmarkEnd w:id="71"/>
      <w:bookmarkEnd w:id="72"/>
    </w:p>
    <w:p w14:paraId="3FC1DC4C" w14:textId="77777777" w:rsidR="004F6082" w:rsidRPr="008A0310" w:rsidRDefault="004F6082">
      <w:pPr>
        <w:pStyle w:val="Heading1"/>
        <w:keepNext w:val="0"/>
        <w:keepLines w:val="0"/>
        <w:spacing w:before="120" w:after="120"/>
        <w:rPr>
          <w:rFonts w:ascii="Arial" w:eastAsia="Arial" w:hAnsi="Arial" w:cs="Arial"/>
          <w:color w:val="auto"/>
          <w:sz w:val="28"/>
          <w:szCs w:val="28"/>
        </w:rPr>
      </w:pPr>
    </w:p>
    <w:p w14:paraId="0B2D3704" w14:textId="77777777" w:rsidR="004F6082" w:rsidRPr="008A0310" w:rsidRDefault="004F6082">
      <w:pPr>
        <w:pStyle w:val="Heading1"/>
        <w:keepNext w:val="0"/>
        <w:keepLines w:val="0"/>
        <w:spacing w:before="120" w:after="120"/>
        <w:rPr>
          <w:rFonts w:ascii="Arial" w:eastAsia="Arial" w:hAnsi="Arial" w:cs="Arial"/>
          <w:color w:val="auto"/>
          <w:sz w:val="28"/>
          <w:szCs w:val="28"/>
        </w:rPr>
      </w:pPr>
    </w:p>
    <w:p w14:paraId="60A43B0A" w14:textId="77777777" w:rsidR="004F6082" w:rsidRPr="008A0310" w:rsidRDefault="004F6082">
      <w:pPr>
        <w:spacing w:after="240" w:line="259" w:lineRule="auto"/>
        <w:rPr>
          <w:sz w:val="28"/>
          <w:szCs w:val="28"/>
        </w:rPr>
      </w:pPr>
    </w:p>
    <w:p w14:paraId="0E3CA45A" w14:textId="77777777" w:rsidR="00A36FEE" w:rsidRPr="008A0310" w:rsidRDefault="00A36FEE">
      <w:pPr>
        <w:spacing w:after="240" w:line="259" w:lineRule="auto"/>
        <w:rPr>
          <w:sz w:val="28"/>
          <w:szCs w:val="28"/>
        </w:rPr>
      </w:pPr>
    </w:p>
    <w:p w14:paraId="253C7F99" w14:textId="77777777" w:rsidR="00A36FEE" w:rsidRPr="008A0310" w:rsidRDefault="00A36FEE">
      <w:pPr>
        <w:spacing w:after="240" w:line="259" w:lineRule="auto"/>
        <w:rPr>
          <w:sz w:val="28"/>
          <w:szCs w:val="28"/>
        </w:rPr>
      </w:pPr>
    </w:p>
    <w:p w14:paraId="23ED3FD0" w14:textId="77777777" w:rsidR="004F6082" w:rsidRPr="008A0310" w:rsidRDefault="003C650D">
      <w:pPr>
        <w:pStyle w:val="Heading3"/>
        <w:spacing w:before="120" w:after="120" w:line="259" w:lineRule="auto"/>
        <w:rPr>
          <w:rFonts w:ascii="Arial" w:eastAsia="Arial" w:hAnsi="Arial" w:cs="Arial"/>
          <w:color w:val="auto"/>
          <w:sz w:val="24"/>
          <w:szCs w:val="24"/>
        </w:rPr>
      </w:pPr>
      <w:bookmarkStart w:id="73" w:name="_Toc207704764"/>
      <w:bookmarkStart w:id="74" w:name="_Toc210306360"/>
      <w:r w:rsidRPr="008A0310">
        <w:rPr>
          <w:rFonts w:ascii="Arial" w:eastAsia="Arial" w:hAnsi="Arial" w:cs="Arial"/>
          <w:color w:val="auto"/>
          <w:sz w:val="24"/>
          <w:szCs w:val="24"/>
        </w:rPr>
        <w:t>Appendix 2: Procedures for children who are sick or infectious</w:t>
      </w:r>
      <w:bookmarkEnd w:id="73"/>
      <w:bookmarkEnd w:id="74"/>
      <w:r w:rsidRPr="008A0310">
        <w:rPr>
          <w:rFonts w:ascii="Arial" w:eastAsia="Arial" w:hAnsi="Arial" w:cs="Arial"/>
          <w:color w:val="auto"/>
          <w:sz w:val="24"/>
          <w:szCs w:val="24"/>
        </w:rPr>
        <w:t xml:space="preserve"> </w:t>
      </w:r>
    </w:p>
    <w:p w14:paraId="5AEA6AEA" w14:textId="3B935839" w:rsidR="004F6082" w:rsidRPr="008A0310" w:rsidRDefault="003C650D">
      <w:pPr>
        <w:numPr>
          <w:ilvl w:val="0"/>
          <w:numId w:val="14"/>
        </w:numPr>
        <w:pBdr>
          <w:left w:val="none" w:sz="0" w:space="1" w:color="auto"/>
        </w:pBdr>
        <w:spacing w:after="120"/>
        <w:ind w:left="340" w:hanging="300"/>
        <w:rPr>
          <w:rFonts w:eastAsia="Times New Roman"/>
          <w:sz w:val="18"/>
          <w:szCs w:val="18"/>
        </w:rPr>
      </w:pPr>
      <w:r w:rsidRPr="008A0310">
        <w:t xml:space="preserve">Pupils who have an infectious disease shouldn’t attend school </w:t>
      </w:r>
    </w:p>
    <w:p w14:paraId="6E148665" w14:textId="77777777" w:rsidR="004F6082" w:rsidRPr="008A0310" w:rsidRDefault="003C650D">
      <w:pPr>
        <w:numPr>
          <w:ilvl w:val="0"/>
          <w:numId w:val="14"/>
        </w:numPr>
        <w:pBdr>
          <w:left w:val="none" w:sz="0" w:space="1" w:color="auto"/>
        </w:pBdr>
        <w:spacing w:after="120"/>
        <w:ind w:left="340" w:hanging="300"/>
        <w:rPr>
          <w:rFonts w:eastAsia="Times New Roman"/>
          <w:sz w:val="18"/>
          <w:szCs w:val="18"/>
        </w:rPr>
      </w:pPr>
      <w:r w:rsidRPr="008A0310">
        <w:t>Parents should notify the school if their child has an infectious disease</w:t>
      </w:r>
    </w:p>
    <w:p w14:paraId="2474C668" w14:textId="4E0BFDDD" w:rsidR="004F6082" w:rsidRPr="008A0310" w:rsidRDefault="003C650D">
      <w:pPr>
        <w:numPr>
          <w:ilvl w:val="0"/>
          <w:numId w:val="14"/>
        </w:numPr>
        <w:pBdr>
          <w:left w:val="none" w:sz="0" w:space="1" w:color="auto"/>
        </w:pBdr>
        <w:spacing w:after="120"/>
        <w:ind w:left="340" w:hanging="300"/>
        <w:rPr>
          <w:rFonts w:eastAsia="Times New Roman"/>
          <w:sz w:val="18"/>
          <w:szCs w:val="18"/>
        </w:rPr>
      </w:pPr>
      <w:r w:rsidRPr="008A0310">
        <w:t>If a pupil becomes unwell during the day – for example</w:t>
      </w:r>
      <w:r w:rsidR="00851D66" w:rsidRPr="008A0310">
        <w:t>, they have</w:t>
      </w:r>
      <w:r w:rsidRPr="008A0310">
        <w:t xml:space="preserve"> a temperature, sickness, </w:t>
      </w:r>
      <w:proofErr w:type="spellStart"/>
      <w:r w:rsidRPr="008A0310">
        <w:t>diarrhoea</w:t>
      </w:r>
      <w:proofErr w:type="spellEnd"/>
      <w:r w:rsidRPr="008A0310">
        <w:t xml:space="preserve"> or stomach pains – the parents or </w:t>
      </w:r>
      <w:proofErr w:type="spellStart"/>
      <w:r w:rsidRPr="008A0310">
        <w:t>carers</w:t>
      </w:r>
      <w:proofErr w:type="spellEnd"/>
      <w:r w:rsidRPr="008A0310">
        <w:t xml:space="preserve"> will be contacted to collect their child</w:t>
      </w:r>
    </w:p>
    <w:p w14:paraId="2EEC450C" w14:textId="01536B14" w:rsidR="004F6082" w:rsidRPr="008A0310" w:rsidRDefault="003C650D">
      <w:pPr>
        <w:numPr>
          <w:ilvl w:val="0"/>
          <w:numId w:val="14"/>
        </w:numPr>
        <w:pBdr>
          <w:left w:val="none" w:sz="0" w:space="1" w:color="auto"/>
        </w:pBdr>
        <w:spacing w:after="120"/>
        <w:ind w:left="340" w:hanging="300"/>
        <w:rPr>
          <w:rFonts w:eastAsia="Times New Roman"/>
          <w:sz w:val="18"/>
          <w:szCs w:val="18"/>
        </w:rPr>
      </w:pPr>
      <w:r w:rsidRPr="008A0310">
        <w:t xml:space="preserve">Pupils with a temperature, sickness, </w:t>
      </w:r>
      <w:proofErr w:type="spellStart"/>
      <w:r w:rsidRPr="008A0310">
        <w:t>diarrhoea</w:t>
      </w:r>
      <w:proofErr w:type="spellEnd"/>
      <w:r w:rsidRPr="008A0310">
        <w:t xml:space="preserve"> or an infectious disease should not attend school/nurs</w:t>
      </w:r>
      <w:r w:rsidR="000E5346" w:rsidRPr="008A0310">
        <w:t>e</w:t>
      </w:r>
      <w:r w:rsidRPr="008A0310">
        <w:t>ry while they are sick. Depending on the sickness, staff may ask parents</w:t>
      </w:r>
      <w:r w:rsidR="007B40BE" w:rsidRPr="008A0310">
        <w:t xml:space="preserve"> </w:t>
      </w:r>
      <w:r w:rsidRPr="008A0310">
        <w:t>to take their child to the doctor before they return to school</w:t>
      </w:r>
    </w:p>
    <w:p w14:paraId="392198DA" w14:textId="77777777" w:rsidR="004F6082" w:rsidRPr="008A0310" w:rsidRDefault="003C650D">
      <w:pPr>
        <w:numPr>
          <w:ilvl w:val="0"/>
          <w:numId w:val="14"/>
        </w:numPr>
        <w:pBdr>
          <w:left w:val="none" w:sz="0" w:space="1" w:color="auto"/>
        </w:pBdr>
        <w:spacing w:after="120"/>
        <w:ind w:left="340" w:hanging="300"/>
        <w:rPr>
          <w:rFonts w:eastAsia="Times New Roman"/>
          <w:sz w:val="18"/>
          <w:szCs w:val="18"/>
        </w:rPr>
      </w:pPr>
      <w:r w:rsidRPr="008A0310">
        <w:t>Staff will notify parents if a risk to other pupils exists</w:t>
      </w:r>
    </w:p>
    <w:p w14:paraId="58F1C593" w14:textId="77777777" w:rsidR="004F6082" w:rsidRPr="008A0310" w:rsidRDefault="003C650D">
      <w:pPr>
        <w:spacing w:after="120"/>
      </w:pPr>
      <w:r w:rsidRPr="008A0310">
        <w:t xml:space="preserve">Children with specific infectious diseases set out in the </w:t>
      </w:r>
      <w:hyperlink r:id="rId18" w:history="1">
        <w:r w:rsidRPr="008A0310">
          <w:rPr>
            <w:u w:val="single" w:color="0072CC"/>
          </w:rPr>
          <w:t>UK Health Security Agency’s exclusion table</w:t>
        </w:r>
      </w:hyperlink>
      <w:r w:rsidRPr="008A0310">
        <w:t xml:space="preserve"> will not be allowed to return to school/nursery until the appropriate exclusion period has passed.</w:t>
      </w:r>
    </w:p>
    <w:p w14:paraId="4E358533" w14:textId="77777777" w:rsidR="004F6082" w:rsidRPr="008A0310" w:rsidRDefault="003C650D">
      <w:pPr>
        <w:spacing w:after="120"/>
      </w:pPr>
      <w:r w:rsidRPr="008A0310">
        <w:t>We will take the following steps to prevent the spread of infection:</w:t>
      </w:r>
    </w:p>
    <w:p w14:paraId="7643C579" w14:textId="77777777" w:rsidR="004F6082" w:rsidRPr="008A0310" w:rsidRDefault="003C650D">
      <w:pPr>
        <w:numPr>
          <w:ilvl w:val="0"/>
          <w:numId w:val="15"/>
        </w:numPr>
        <w:pBdr>
          <w:left w:val="none" w:sz="0" w:space="1" w:color="auto"/>
        </w:pBdr>
        <w:spacing w:after="120"/>
        <w:ind w:left="340" w:hanging="300"/>
        <w:rPr>
          <w:rFonts w:eastAsia="Times New Roman"/>
          <w:sz w:val="18"/>
          <w:szCs w:val="18"/>
        </w:rPr>
      </w:pPr>
      <w:r w:rsidRPr="008A0310">
        <w:t>Reducing or eliminating sources of infection through good hygiene practices</w:t>
      </w:r>
    </w:p>
    <w:p w14:paraId="20FBABE5" w14:textId="77777777" w:rsidR="004F6082" w:rsidRPr="008A0310" w:rsidRDefault="003C650D">
      <w:pPr>
        <w:numPr>
          <w:ilvl w:val="0"/>
          <w:numId w:val="15"/>
        </w:numPr>
        <w:pBdr>
          <w:left w:val="none" w:sz="0" w:space="1" w:color="auto"/>
        </w:pBdr>
        <w:spacing w:after="120"/>
        <w:ind w:left="340" w:hanging="300"/>
        <w:rPr>
          <w:rFonts w:eastAsia="Times New Roman"/>
          <w:sz w:val="18"/>
          <w:szCs w:val="18"/>
        </w:rPr>
      </w:pPr>
      <w:r w:rsidRPr="008A0310">
        <w:t>Good handwashing practice</w:t>
      </w:r>
    </w:p>
    <w:p w14:paraId="71FE2A42" w14:textId="77777777" w:rsidR="004F6082" w:rsidRPr="008A0310" w:rsidRDefault="003C650D">
      <w:pPr>
        <w:numPr>
          <w:ilvl w:val="0"/>
          <w:numId w:val="15"/>
        </w:numPr>
        <w:pBdr>
          <w:left w:val="none" w:sz="0" w:space="1" w:color="auto"/>
        </w:pBdr>
        <w:spacing w:after="120"/>
        <w:ind w:left="340" w:hanging="300"/>
        <w:rPr>
          <w:rFonts w:eastAsia="Times New Roman"/>
          <w:sz w:val="18"/>
          <w:szCs w:val="18"/>
        </w:rPr>
      </w:pPr>
      <w:r w:rsidRPr="008A0310">
        <w:t>Encouraging and facilitating healthy eating</w:t>
      </w:r>
    </w:p>
    <w:p w14:paraId="3EA81D6A" w14:textId="77777777" w:rsidR="004F6082" w:rsidRPr="008A0310" w:rsidRDefault="003C650D">
      <w:pPr>
        <w:numPr>
          <w:ilvl w:val="0"/>
          <w:numId w:val="15"/>
        </w:numPr>
        <w:pBdr>
          <w:left w:val="none" w:sz="0" w:space="1" w:color="auto"/>
        </w:pBdr>
        <w:spacing w:after="120"/>
        <w:ind w:left="340" w:hanging="300"/>
        <w:rPr>
          <w:rFonts w:eastAsia="Times New Roman"/>
          <w:sz w:val="18"/>
          <w:szCs w:val="18"/>
        </w:rPr>
      </w:pPr>
      <w:r w:rsidRPr="008A0310">
        <w:t>Ensuring that regulated food hygiene standard requirements in the maintenance of food preparation areas and preparation of food are followed</w:t>
      </w:r>
    </w:p>
    <w:p w14:paraId="527D33AA" w14:textId="77777777" w:rsidR="004F6082" w:rsidRPr="008A0310" w:rsidRDefault="003C650D">
      <w:pPr>
        <w:numPr>
          <w:ilvl w:val="0"/>
          <w:numId w:val="15"/>
        </w:numPr>
        <w:pBdr>
          <w:left w:val="none" w:sz="0" w:space="1" w:color="auto"/>
        </w:pBdr>
        <w:spacing w:after="120"/>
        <w:ind w:left="340" w:hanging="300"/>
        <w:rPr>
          <w:rFonts w:eastAsia="Times New Roman"/>
          <w:sz w:val="18"/>
          <w:szCs w:val="18"/>
        </w:rPr>
      </w:pPr>
      <w:r w:rsidRPr="008A0310">
        <w:t xml:space="preserve">Championing and educating staff, parents, </w:t>
      </w:r>
      <w:proofErr w:type="spellStart"/>
      <w:r w:rsidRPr="008A0310">
        <w:t>carers</w:t>
      </w:r>
      <w:proofErr w:type="spellEnd"/>
      <w:r w:rsidRPr="008A0310">
        <w:t xml:space="preserve"> and pupils on the importance of </w:t>
      </w:r>
      <w:proofErr w:type="spellStart"/>
      <w:r w:rsidRPr="008A0310">
        <w:t>immunisation</w:t>
      </w:r>
      <w:proofErr w:type="spellEnd"/>
      <w:r w:rsidRPr="008A0310">
        <w:t xml:space="preserve"> as a tool against infection (while recognising the individual’s right to choose)</w:t>
      </w:r>
    </w:p>
    <w:p w14:paraId="377AD67B" w14:textId="7AFF8D2F" w:rsidR="004F6082" w:rsidRDefault="004F6082">
      <w:pPr>
        <w:spacing w:after="240" w:line="259" w:lineRule="auto"/>
        <w:rPr>
          <w:sz w:val="28"/>
          <w:szCs w:val="28"/>
        </w:rPr>
      </w:pPr>
    </w:p>
    <w:p w14:paraId="38D84E18" w14:textId="5D38B8AC" w:rsidR="00714A30" w:rsidRDefault="00714A30">
      <w:pPr>
        <w:spacing w:after="240" w:line="259" w:lineRule="auto"/>
        <w:rPr>
          <w:sz w:val="28"/>
          <w:szCs w:val="28"/>
        </w:rPr>
      </w:pPr>
    </w:p>
    <w:p w14:paraId="64118309" w14:textId="0EDCE755" w:rsidR="00714A30" w:rsidRDefault="00714A30">
      <w:pPr>
        <w:spacing w:after="240" w:line="259" w:lineRule="auto"/>
        <w:rPr>
          <w:sz w:val="28"/>
          <w:szCs w:val="28"/>
        </w:rPr>
      </w:pPr>
    </w:p>
    <w:p w14:paraId="4BA37368" w14:textId="588F3A37" w:rsidR="00714A30" w:rsidRDefault="00714A30">
      <w:pPr>
        <w:spacing w:after="240" w:line="259" w:lineRule="auto"/>
        <w:rPr>
          <w:sz w:val="28"/>
          <w:szCs w:val="28"/>
        </w:rPr>
      </w:pPr>
    </w:p>
    <w:p w14:paraId="09B93D3B" w14:textId="226EAD78" w:rsidR="00714A30" w:rsidRDefault="00714A30">
      <w:pPr>
        <w:spacing w:after="240" w:line="259" w:lineRule="auto"/>
        <w:rPr>
          <w:sz w:val="28"/>
          <w:szCs w:val="28"/>
        </w:rPr>
      </w:pPr>
    </w:p>
    <w:p w14:paraId="0B018E71" w14:textId="55C24138" w:rsidR="00714A30" w:rsidRDefault="00714A30">
      <w:pPr>
        <w:spacing w:after="240" w:line="259" w:lineRule="auto"/>
        <w:rPr>
          <w:sz w:val="28"/>
          <w:szCs w:val="28"/>
        </w:rPr>
      </w:pPr>
    </w:p>
    <w:p w14:paraId="184CD5B7" w14:textId="56AF9530" w:rsidR="00714A30" w:rsidRDefault="00714A30">
      <w:pPr>
        <w:spacing w:after="240" w:line="259" w:lineRule="auto"/>
        <w:rPr>
          <w:sz w:val="28"/>
          <w:szCs w:val="28"/>
        </w:rPr>
      </w:pPr>
    </w:p>
    <w:p w14:paraId="28FB25C2" w14:textId="45E45CB7" w:rsidR="00714A30" w:rsidRDefault="00714A30">
      <w:pPr>
        <w:spacing w:after="240" w:line="259" w:lineRule="auto"/>
        <w:rPr>
          <w:sz w:val="28"/>
          <w:szCs w:val="28"/>
        </w:rPr>
      </w:pPr>
    </w:p>
    <w:p w14:paraId="64C5BF21" w14:textId="11424F59" w:rsidR="00714A30" w:rsidRDefault="00714A30">
      <w:pPr>
        <w:spacing w:after="240" w:line="259" w:lineRule="auto"/>
        <w:rPr>
          <w:sz w:val="28"/>
          <w:szCs w:val="28"/>
        </w:rPr>
      </w:pPr>
    </w:p>
    <w:p w14:paraId="37EAD490" w14:textId="46E959E0" w:rsidR="00714A30" w:rsidRDefault="00714A30">
      <w:pPr>
        <w:spacing w:after="240" w:line="259" w:lineRule="auto"/>
        <w:rPr>
          <w:sz w:val="28"/>
          <w:szCs w:val="28"/>
        </w:rPr>
      </w:pPr>
    </w:p>
    <w:p w14:paraId="0129BDBF" w14:textId="3960F3EC" w:rsidR="00714A30" w:rsidRDefault="00714A30">
      <w:pPr>
        <w:spacing w:after="240" w:line="259" w:lineRule="auto"/>
        <w:rPr>
          <w:sz w:val="28"/>
          <w:szCs w:val="28"/>
        </w:rPr>
      </w:pPr>
    </w:p>
    <w:p w14:paraId="577A6CAA" w14:textId="0EA7A973" w:rsidR="00714A30" w:rsidRDefault="00714A30">
      <w:pPr>
        <w:spacing w:after="240" w:line="259" w:lineRule="auto"/>
        <w:rPr>
          <w:sz w:val="28"/>
          <w:szCs w:val="28"/>
        </w:rPr>
      </w:pPr>
    </w:p>
    <w:p w14:paraId="511C65A3" w14:textId="3A587294" w:rsidR="00714A30" w:rsidRDefault="00714A30">
      <w:pPr>
        <w:spacing w:after="240" w:line="259" w:lineRule="auto"/>
        <w:rPr>
          <w:sz w:val="28"/>
          <w:szCs w:val="28"/>
        </w:rPr>
      </w:pPr>
    </w:p>
    <w:p w14:paraId="51B72DAC" w14:textId="77777777" w:rsidR="00714A30" w:rsidRDefault="00714A30" w:rsidP="00714A30">
      <w:pPr>
        <w:jc w:val="center"/>
        <w:rPr>
          <w:b/>
          <w:color w:val="104F75"/>
          <w:sz w:val="36"/>
          <w:szCs w:val="36"/>
        </w:rPr>
      </w:pPr>
      <w:r>
        <w:rPr>
          <w:b/>
          <w:noProof/>
          <w:color w:val="104F75"/>
          <w:sz w:val="36"/>
          <w:szCs w:val="36"/>
          <w:lang w:val="en-GB"/>
        </w:rPr>
        <w:drawing>
          <wp:anchor distT="0" distB="0" distL="114300" distR="114300" simplePos="0" relativeHeight="251660289" behindDoc="0" locked="0" layoutInCell="1" allowOverlap="1" wp14:anchorId="28E09846" wp14:editId="271E0956">
            <wp:simplePos x="0" y="0"/>
            <wp:positionH relativeFrom="column">
              <wp:posOffset>22860</wp:posOffset>
            </wp:positionH>
            <wp:positionV relativeFrom="paragraph">
              <wp:posOffset>-662940</wp:posOffset>
            </wp:positionV>
            <wp:extent cx="828675" cy="10145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8675" cy="1014596"/>
                    </a:xfrm>
                    <a:prstGeom prst="rect">
                      <a:avLst/>
                    </a:prstGeom>
                    <a:noFill/>
                  </pic:spPr>
                </pic:pic>
              </a:graphicData>
            </a:graphic>
            <wp14:sizeRelH relativeFrom="margin">
              <wp14:pctWidth>0</wp14:pctWidth>
            </wp14:sizeRelH>
            <wp14:sizeRelV relativeFrom="margin">
              <wp14:pctHeight>0</wp14:pctHeight>
            </wp14:sizeRelV>
          </wp:anchor>
        </w:drawing>
      </w:r>
      <w:r w:rsidRPr="00E61D1E">
        <w:rPr>
          <w:b/>
          <w:color w:val="104F75"/>
          <w:sz w:val="36"/>
          <w:szCs w:val="36"/>
        </w:rPr>
        <w:t>Individual Healthcare Plan</w:t>
      </w:r>
    </w:p>
    <w:p w14:paraId="7B600037" w14:textId="77777777" w:rsidR="00714A30" w:rsidRDefault="00714A30" w:rsidP="00714A30"/>
    <w:p w14:paraId="2CF52AED" w14:textId="77777777" w:rsidR="00714A30" w:rsidRDefault="00714A30" w:rsidP="00714A30"/>
    <w:tbl>
      <w:tblPr>
        <w:tblStyle w:val="TableGrid"/>
        <w:tblW w:w="4077" w:type="dxa"/>
        <w:tblLook w:val="04A0" w:firstRow="1" w:lastRow="0" w:firstColumn="1" w:lastColumn="0" w:noHBand="0" w:noVBand="1"/>
      </w:tblPr>
      <w:tblGrid>
        <w:gridCol w:w="1951"/>
        <w:gridCol w:w="2126"/>
      </w:tblGrid>
      <w:tr w:rsidR="00714A30" w:rsidRPr="00E61D1E" w14:paraId="10F22FCA" w14:textId="77777777" w:rsidTr="00AF6BB2">
        <w:trPr>
          <w:trHeight w:val="380"/>
        </w:trPr>
        <w:tc>
          <w:tcPr>
            <w:tcW w:w="1951" w:type="dxa"/>
            <w:shd w:val="clear" w:color="auto" w:fill="D9D9D9" w:themeFill="background1" w:themeFillShade="D9"/>
            <w:vAlign w:val="center"/>
          </w:tcPr>
          <w:p w14:paraId="15AEE8F5" w14:textId="77777777" w:rsidR="00714A30" w:rsidRPr="00E61D1E" w:rsidRDefault="00714A30" w:rsidP="00AF6BB2">
            <w:r>
              <w:t>Date</w:t>
            </w:r>
          </w:p>
        </w:tc>
        <w:tc>
          <w:tcPr>
            <w:tcW w:w="2126" w:type="dxa"/>
            <w:vAlign w:val="center"/>
          </w:tcPr>
          <w:p w14:paraId="722BAF54" w14:textId="77777777" w:rsidR="00714A30" w:rsidRPr="00E61D1E" w:rsidRDefault="00714A30" w:rsidP="00AF6BB2">
            <w:pPr>
              <w:jc w:val="center"/>
            </w:pPr>
          </w:p>
        </w:tc>
      </w:tr>
      <w:tr w:rsidR="00714A30" w:rsidRPr="00E61D1E" w14:paraId="694D2C9E" w14:textId="77777777" w:rsidTr="00AF6BB2">
        <w:trPr>
          <w:trHeight w:val="380"/>
        </w:trPr>
        <w:tc>
          <w:tcPr>
            <w:tcW w:w="1951" w:type="dxa"/>
            <w:shd w:val="clear" w:color="auto" w:fill="D9D9D9" w:themeFill="background1" w:themeFillShade="D9"/>
            <w:vAlign w:val="center"/>
          </w:tcPr>
          <w:p w14:paraId="36201F0B" w14:textId="77777777" w:rsidR="00714A30" w:rsidRPr="00E61D1E" w:rsidRDefault="00714A30" w:rsidP="00AF6BB2">
            <w:r>
              <w:t>Next Review Date</w:t>
            </w:r>
          </w:p>
        </w:tc>
        <w:tc>
          <w:tcPr>
            <w:tcW w:w="2126" w:type="dxa"/>
            <w:vAlign w:val="center"/>
          </w:tcPr>
          <w:p w14:paraId="0953A77D" w14:textId="77777777" w:rsidR="00714A30" w:rsidRPr="00E61D1E" w:rsidRDefault="00714A30" w:rsidP="00AF6BB2"/>
        </w:tc>
      </w:tr>
    </w:tbl>
    <w:p w14:paraId="50B58ACE" w14:textId="77777777" w:rsidR="00714A30" w:rsidRPr="005B2A4B" w:rsidRDefault="00714A30" w:rsidP="00714A30">
      <w:pPr>
        <w:rPr>
          <w:sz w:val="4"/>
          <w:szCs w:val="4"/>
        </w:rPr>
      </w:pPr>
    </w:p>
    <w:p w14:paraId="5F9ADFC5" w14:textId="52B28306" w:rsidR="00714A30" w:rsidRDefault="00714A30" w:rsidP="00714A30"/>
    <w:tbl>
      <w:tblPr>
        <w:tblpPr w:leftFromText="180" w:rightFromText="180" w:vertAnchor="page" w:horzAnchor="margin" w:tblpY="240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3"/>
        <w:gridCol w:w="1141"/>
        <w:gridCol w:w="3543"/>
      </w:tblGrid>
      <w:tr w:rsidR="00714A30" w:rsidRPr="00E61D1E" w14:paraId="767ADF16" w14:textId="7ABA1166" w:rsidTr="00714A30">
        <w:tc>
          <w:tcPr>
            <w:tcW w:w="2547" w:type="dxa"/>
            <w:shd w:val="clear" w:color="auto" w:fill="D9D9D9" w:themeFill="background1" w:themeFillShade="D9"/>
            <w:tcMar>
              <w:top w:w="57" w:type="dxa"/>
              <w:bottom w:w="57" w:type="dxa"/>
            </w:tcMar>
            <w:vAlign w:val="center"/>
          </w:tcPr>
          <w:p w14:paraId="4C7CE4EA" w14:textId="77777777" w:rsidR="00714A30" w:rsidRPr="00E61D1E" w:rsidRDefault="00714A30" w:rsidP="00AF6BB2">
            <w:r w:rsidRPr="00E61D1E">
              <w:t>N</w:t>
            </w:r>
            <w:bookmarkStart w:id="75" w:name="Text1"/>
            <w:r w:rsidRPr="00E61D1E">
              <w:t>ame of school/setting</w:t>
            </w:r>
          </w:p>
        </w:tc>
        <w:bookmarkEnd w:id="75"/>
        <w:tc>
          <w:tcPr>
            <w:tcW w:w="3544" w:type="dxa"/>
            <w:gridSpan w:val="2"/>
            <w:tcMar>
              <w:top w:w="57" w:type="dxa"/>
              <w:bottom w:w="57" w:type="dxa"/>
            </w:tcMar>
            <w:vAlign w:val="center"/>
          </w:tcPr>
          <w:p w14:paraId="6E66BD59" w14:textId="77777777" w:rsidR="00714A30" w:rsidRPr="00E61D1E" w:rsidRDefault="00714A30" w:rsidP="00AF6BB2">
            <w:r>
              <w:t>St. Augustine of Canterbury CP</w:t>
            </w:r>
          </w:p>
        </w:tc>
        <w:tc>
          <w:tcPr>
            <w:tcW w:w="3543" w:type="dxa"/>
            <w:vMerge w:val="restart"/>
          </w:tcPr>
          <w:p w14:paraId="4F3A8132" w14:textId="77777777" w:rsidR="00714A30" w:rsidRDefault="00714A30" w:rsidP="00AF6BB2"/>
        </w:tc>
      </w:tr>
      <w:tr w:rsidR="00714A30" w:rsidRPr="00E61D1E" w14:paraId="109E4D22" w14:textId="127B40D8" w:rsidTr="00714A30">
        <w:tc>
          <w:tcPr>
            <w:tcW w:w="2547" w:type="dxa"/>
            <w:shd w:val="clear" w:color="auto" w:fill="D9D9D9" w:themeFill="background1" w:themeFillShade="D9"/>
            <w:tcMar>
              <w:top w:w="57" w:type="dxa"/>
              <w:bottom w:w="57" w:type="dxa"/>
            </w:tcMar>
            <w:vAlign w:val="center"/>
          </w:tcPr>
          <w:p w14:paraId="62CD5496" w14:textId="77777777" w:rsidR="00714A30" w:rsidRPr="00E61D1E" w:rsidRDefault="00714A30" w:rsidP="00AF6BB2">
            <w:r w:rsidRPr="00E61D1E">
              <w:t>Child’s name</w:t>
            </w:r>
          </w:p>
        </w:tc>
        <w:tc>
          <w:tcPr>
            <w:tcW w:w="3544" w:type="dxa"/>
            <w:gridSpan w:val="2"/>
            <w:tcMar>
              <w:top w:w="57" w:type="dxa"/>
              <w:bottom w:w="57" w:type="dxa"/>
            </w:tcMar>
            <w:vAlign w:val="center"/>
          </w:tcPr>
          <w:p w14:paraId="7A32F999" w14:textId="77777777" w:rsidR="00714A30" w:rsidRPr="00E61D1E" w:rsidRDefault="00714A30" w:rsidP="00AF6BB2"/>
        </w:tc>
        <w:tc>
          <w:tcPr>
            <w:tcW w:w="3543" w:type="dxa"/>
            <w:vMerge/>
          </w:tcPr>
          <w:p w14:paraId="1D73649B" w14:textId="77777777" w:rsidR="00714A30" w:rsidRPr="00E61D1E" w:rsidRDefault="00714A30" w:rsidP="00AF6BB2"/>
        </w:tc>
      </w:tr>
      <w:tr w:rsidR="00714A30" w:rsidRPr="00E61D1E" w14:paraId="0C0752A4" w14:textId="6EE74262" w:rsidTr="00714A30">
        <w:trPr>
          <w:trHeight w:val="216"/>
        </w:trPr>
        <w:tc>
          <w:tcPr>
            <w:tcW w:w="2547" w:type="dxa"/>
            <w:vMerge w:val="restart"/>
            <w:shd w:val="clear" w:color="auto" w:fill="D9D9D9" w:themeFill="background1" w:themeFillShade="D9"/>
            <w:tcMar>
              <w:top w:w="57" w:type="dxa"/>
              <w:bottom w:w="57" w:type="dxa"/>
            </w:tcMar>
            <w:vAlign w:val="center"/>
          </w:tcPr>
          <w:p w14:paraId="2401D038" w14:textId="77777777" w:rsidR="00714A30" w:rsidRPr="00E61D1E" w:rsidRDefault="00714A30" w:rsidP="00AF6BB2">
            <w:bookmarkStart w:id="76" w:name="Text8"/>
            <w:r w:rsidRPr="00E61D1E">
              <w:rPr>
                <w:noProof/>
              </w:rPr>
              <w:t>Group/class/form</w:t>
            </w:r>
          </w:p>
        </w:tc>
        <w:bookmarkEnd w:id="76"/>
        <w:tc>
          <w:tcPr>
            <w:tcW w:w="2403" w:type="dxa"/>
            <w:shd w:val="clear" w:color="auto" w:fill="F2F2F2" w:themeFill="background1" w:themeFillShade="F2"/>
            <w:tcMar>
              <w:top w:w="57" w:type="dxa"/>
              <w:bottom w:w="57" w:type="dxa"/>
            </w:tcMar>
            <w:vAlign w:val="center"/>
          </w:tcPr>
          <w:p w14:paraId="749DB707" w14:textId="77777777" w:rsidR="00714A30" w:rsidRPr="00BC125B" w:rsidRDefault="00714A30" w:rsidP="00AF6BB2">
            <w:r w:rsidRPr="00BC125B">
              <w:t>Year:</w:t>
            </w:r>
          </w:p>
        </w:tc>
        <w:tc>
          <w:tcPr>
            <w:tcW w:w="1141" w:type="dxa"/>
            <w:vAlign w:val="center"/>
          </w:tcPr>
          <w:p w14:paraId="61837AB5" w14:textId="77777777" w:rsidR="00714A30" w:rsidRPr="00E61D1E" w:rsidRDefault="00714A30" w:rsidP="00AF6BB2"/>
        </w:tc>
        <w:tc>
          <w:tcPr>
            <w:tcW w:w="3543" w:type="dxa"/>
            <w:vMerge/>
          </w:tcPr>
          <w:p w14:paraId="38EA8CA8" w14:textId="77777777" w:rsidR="00714A30" w:rsidRPr="00E61D1E" w:rsidRDefault="00714A30" w:rsidP="00AF6BB2"/>
        </w:tc>
      </w:tr>
      <w:tr w:rsidR="00714A30" w:rsidRPr="0022601B" w14:paraId="4FC2427A" w14:textId="1922E7F8" w:rsidTr="00714A30">
        <w:trPr>
          <w:trHeight w:val="214"/>
        </w:trPr>
        <w:tc>
          <w:tcPr>
            <w:tcW w:w="2547" w:type="dxa"/>
            <w:vMerge/>
            <w:shd w:val="clear" w:color="auto" w:fill="D9D9D9" w:themeFill="background1" w:themeFillShade="D9"/>
            <w:tcMar>
              <w:top w:w="57" w:type="dxa"/>
              <w:bottom w:w="57" w:type="dxa"/>
            </w:tcMar>
            <w:vAlign w:val="center"/>
          </w:tcPr>
          <w:p w14:paraId="0FFA0BBD" w14:textId="77777777" w:rsidR="00714A30" w:rsidRPr="00E61D1E" w:rsidRDefault="00714A30" w:rsidP="00AF6BB2">
            <w:pPr>
              <w:rPr>
                <w:noProof/>
              </w:rPr>
            </w:pPr>
          </w:p>
        </w:tc>
        <w:tc>
          <w:tcPr>
            <w:tcW w:w="2403" w:type="dxa"/>
            <w:shd w:val="clear" w:color="auto" w:fill="F2F2F2" w:themeFill="background1" w:themeFillShade="F2"/>
            <w:tcMar>
              <w:top w:w="57" w:type="dxa"/>
              <w:bottom w:w="57" w:type="dxa"/>
            </w:tcMar>
            <w:vAlign w:val="center"/>
          </w:tcPr>
          <w:p w14:paraId="06A100F2" w14:textId="77777777" w:rsidR="00714A30" w:rsidRPr="00BC125B" w:rsidRDefault="00714A30" w:rsidP="00AF6BB2">
            <w:r w:rsidRPr="00BC125B">
              <w:t xml:space="preserve">Reg: </w:t>
            </w:r>
          </w:p>
        </w:tc>
        <w:tc>
          <w:tcPr>
            <w:tcW w:w="1141" w:type="dxa"/>
            <w:vAlign w:val="center"/>
          </w:tcPr>
          <w:p w14:paraId="69ADE8A0" w14:textId="77777777" w:rsidR="00714A30" w:rsidRPr="0022601B" w:rsidRDefault="00714A30" w:rsidP="00AF6BB2">
            <w:pPr>
              <w:rPr>
                <w:i/>
              </w:rPr>
            </w:pPr>
          </w:p>
        </w:tc>
        <w:tc>
          <w:tcPr>
            <w:tcW w:w="3543" w:type="dxa"/>
            <w:vMerge/>
          </w:tcPr>
          <w:p w14:paraId="6B29CDE3" w14:textId="77777777" w:rsidR="00714A30" w:rsidRPr="0022601B" w:rsidRDefault="00714A30" w:rsidP="00AF6BB2">
            <w:pPr>
              <w:rPr>
                <w:i/>
              </w:rPr>
            </w:pPr>
          </w:p>
        </w:tc>
      </w:tr>
      <w:tr w:rsidR="00714A30" w:rsidRPr="00E61D1E" w14:paraId="4A9EC7A5" w14:textId="3DCC7187" w:rsidTr="00714A30">
        <w:tc>
          <w:tcPr>
            <w:tcW w:w="2547" w:type="dxa"/>
            <w:shd w:val="clear" w:color="auto" w:fill="D9D9D9" w:themeFill="background1" w:themeFillShade="D9"/>
            <w:tcMar>
              <w:top w:w="57" w:type="dxa"/>
              <w:bottom w:w="57" w:type="dxa"/>
            </w:tcMar>
            <w:vAlign w:val="center"/>
          </w:tcPr>
          <w:p w14:paraId="6A7D21ED" w14:textId="77777777" w:rsidR="00714A30" w:rsidRPr="00E61D1E" w:rsidRDefault="00714A30" w:rsidP="00AF6BB2">
            <w:r w:rsidRPr="00E61D1E">
              <w:t>Date of birth</w:t>
            </w:r>
          </w:p>
        </w:tc>
        <w:tc>
          <w:tcPr>
            <w:tcW w:w="3544" w:type="dxa"/>
            <w:gridSpan w:val="2"/>
            <w:tcMar>
              <w:top w:w="57" w:type="dxa"/>
              <w:bottom w:w="57" w:type="dxa"/>
            </w:tcMar>
            <w:vAlign w:val="center"/>
          </w:tcPr>
          <w:p w14:paraId="5D8B789B" w14:textId="77777777" w:rsidR="00714A30" w:rsidRPr="00E61D1E" w:rsidRDefault="00714A30" w:rsidP="00AF6BB2"/>
        </w:tc>
        <w:tc>
          <w:tcPr>
            <w:tcW w:w="3543" w:type="dxa"/>
            <w:vMerge/>
          </w:tcPr>
          <w:p w14:paraId="672C2FD1" w14:textId="77777777" w:rsidR="00714A30" w:rsidRPr="00E61D1E" w:rsidRDefault="00714A30" w:rsidP="00AF6BB2"/>
        </w:tc>
      </w:tr>
      <w:tr w:rsidR="00714A30" w:rsidRPr="00E61D1E" w14:paraId="6B1B26D9" w14:textId="253354B9" w:rsidTr="00714A30">
        <w:tc>
          <w:tcPr>
            <w:tcW w:w="2547" w:type="dxa"/>
            <w:shd w:val="clear" w:color="auto" w:fill="D9D9D9" w:themeFill="background1" w:themeFillShade="D9"/>
            <w:tcMar>
              <w:top w:w="57" w:type="dxa"/>
              <w:bottom w:w="57" w:type="dxa"/>
            </w:tcMar>
            <w:vAlign w:val="center"/>
          </w:tcPr>
          <w:p w14:paraId="485DF004" w14:textId="77777777" w:rsidR="00714A30" w:rsidRPr="00E61D1E" w:rsidRDefault="00714A30" w:rsidP="00AF6BB2">
            <w:r w:rsidRPr="00E61D1E">
              <w:rPr>
                <w:noProof/>
              </w:rPr>
              <w:t>Child’s address</w:t>
            </w:r>
          </w:p>
        </w:tc>
        <w:tc>
          <w:tcPr>
            <w:tcW w:w="3544" w:type="dxa"/>
            <w:gridSpan w:val="2"/>
            <w:tcMar>
              <w:top w:w="57" w:type="dxa"/>
              <w:bottom w:w="57" w:type="dxa"/>
            </w:tcMar>
            <w:vAlign w:val="center"/>
          </w:tcPr>
          <w:p w14:paraId="56CD9295" w14:textId="77777777" w:rsidR="00714A30" w:rsidRDefault="00714A30" w:rsidP="00AF6BB2"/>
          <w:p w14:paraId="277D42C2" w14:textId="77777777" w:rsidR="00714A30" w:rsidRDefault="00714A30" w:rsidP="00AF6BB2"/>
          <w:p w14:paraId="0B76E425" w14:textId="77777777" w:rsidR="00714A30" w:rsidRPr="00E61D1E" w:rsidRDefault="00714A30" w:rsidP="00AF6BB2"/>
        </w:tc>
        <w:tc>
          <w:tcPr>
            <w:tcW w:w="3543" w:type="dxa"/>
            <w:vMerge/>
          </w:tcPr>
          <w:p w14:paraId="3D45F0FC" w14:textId="77777777" w:rsidR="00714A30" w:rsidRDefault="00714A30" w:rsidP="00AF6BB2"/>
        </w:tc>
      </w:tr>
    </w:tbl>
    <w:tbl>
      <w:tblPr>
        <w:tblStyle w:val="TableGrid"/>
        <w:tblW w:w="9248" w:type="dxa"/>
        <w:tblLook w:val="04A0" w:firstRow="1" w:lastRow="0" w:firstColumn="1" w:lastColumn="0" w:noHBand="0" w:noVBand="1"/>
      </w:tblPr>
      <w:tblGrid>
        <w:gridCol w:w="3227"/>
        <w:gridCol w:w="2693"/>
        <w:gridCol w:w="3328"/>
      </w:tblGrid>
      <w:tr w:rsidR="00714A30" w:rsidRPr="00E61D1E" w14:paraId="2295A608" w14:textId="77777777" w:rsidTr="00AF6BB2">
        <w:trPr>
          <w:trHeight w:val="380"/>
        </w:trPr>
        <w:tc>
          <w:tcPr>
            <w:tcW w:w="3227" w:type="dxa"/>
            <w:shd w:val="clear" w:color="auto" w:fill="D9D9D9" w:themeFill="background1" w:themeFillShade="D9"/>
            <w:vAlign w:val="center"/>
          </w:tcPr>
          <w:p w14:paraId="538767B9" w14:textId="77777777" w:rsidR="00714A30" w:rsidRPr="00E61D1E" w:rsidRDefault="00714A30" w:rsidP="00AF6BB2">
            <w:pPr>
              <w:jc w:val="center"/>
            </w:pPr>
            <w:r>
              <w:t>Medical condition or diagnosis</w:t>
            </w:r>
          </w:p>
        </w:tc>
        <w:tc>
          <w:tcPr>
            <w:tcW w:w="2693" w:type="dxa"/>
            <w:shd w:val="clear" w:color="auto" w:fill="D9D9D9" w:themeFill="background1" w:themeFillShade="D9"/>
            <w:vAlign w:val="center"/>
          </w:tcPr>
          <w:p w14:paraId="0CA31846" w14:textId="77777777" w:rsidR="00714A30" w:rsidRDefault="00714A30" w:rsidP="00AF6BB2">
            <w:pPr>
              <w:jc w:val="center"/>
            </w:pPr>
            <w:r>
              <w:t>Summary</w:t>
            </w:r>
          </w:p>
        </w:tc>
        <w:tc>
          <w:tcPr>
            <w:tcW w:w="3328" w:type="dxa"/>
            <w:shd w:val="clear" w:color="auto" w:fill="D9D9D9" w:themeFill="background1" w:themeFillShade="D9"/>
            <w:vAlign w:val="center"/>
          </w:tcPr>
          <w:p w14:paraId="67E6F6C4" w14:textId="77777777" w:rsidR="00714A30" w:rsidRDefault="00714A30" w:rsidP="00AF6BB2">
            <w:pPr>
              <w:jc w:val="center"/>
            </w:pPr>
            <w:r>
              <w:t>Notes</w:t>
            </w:r>
          </w:p>
        </w:tc>
      </w:tr>
      <w:tr w:rsidR="00714A30" w14:paraId="28C24D7B" w14:textId="77777777" w:rsidTr="00AF6BB2">
        <w:trPr>
          <w:trHeight w:val="380"/>
        </w:trPr>
        <w:tc>
          <w:tcPr>
            <w:tcW w:w="3227" w:type="dxa"/>
            <w:vAlign w:val="center"/>
          </w:tcPr>
          <w:p w14:paraId="620F38CD" w14:textId="77777777" w:rsidR="00714A30" w:rsidRDefault="00714A30" w:rsidP="00AF6BB2"/>
        </w:tc>
        <w:tc>
          <w:tcPr>
            <w:tcW w:w="2693" w:type="dxa"/>
            <w:vAlign w:val="center"/>
          </w:tcPr>
          <w:p w14:paraId="7D02FDA4" w14:textId="77777777" w:rsidR="00714A30" w:rsidRDefault="00714A30" w:rsidP="00AF6BB2"/>
        </w:tc>
        <w:tc>
          <w:tcPr>
            <w:tcW w:w="3328" w:type="dxa"/>
            <w:vAlign w:val="center"/>
          </w:tcPr>
          <w:p w14:paraId="76C96F5E" w14:textId="77777777" w:rsidR="00714A30" w:rsidRDefault="00714A30" w:rsidP="00AF6BB2"/>
        </w:tc>
      </w:tr>
      <w:tr w:rsidR="00714A30" w14:paraId="4942E22F" w14:textId="77777777" w:rsidTr="00AF6BB2">
        <w:trPr>
          <w:trHeight w:val="380"/>
        </w:trPr>
        <w:tc>
          <w:tcPr>
            <w:tcW w:w="3227" w:type="dxa"/>
            <w:vAlign w:val="center"/>
          </w:tcPr>
          <w:p w14:paraId="4123238D" w14:textId="77777777" w:rsidR="00714A30" w:rsidRDefault="00714A30" w:rsidP="00AF6BB2"/>
        </w:tc>
        <w:tc>
          <w:tcPr>
            <w:tcW w:w="2693" w:type="dxa"/>
            <w:vAlign w:val="center"/>
          </w:tcPr>
          <w:p w14:paraId="7C17B714" w14:textId="77777777" w:rsidR="00714A30" w:rsidRDefault="00714A30" w:rsidP="00AF6BB2"/>
        </w:tc>
        <w:tc>
          <w:tcPr>
            <w:tcW w:w="3328" w:type="dxa"/>
            <w:vAlign w:val="center"/>
          </w:tcPr>
          <w:p w14:paraId="34D778D2" w14:textId="77777777" w:rsidR="00714A30" w:rsidRDefault="00714A30" w:rsidP="00AF6BB2"/>
        </w:tc>
      </w:tr>
    </w:tbl>
    <w:p w14:paraId="25EC135F" w14:textId="77777777" w:rsidR="00714A30" w:rsidRDefault="00714A30" w:rsidP="00714A30"/>
    <w:p w14:paraId="6CAFE55F" w14:textId="77777777" w:rsidR="00714A30" w:rsidRPr="005B2A4B" w:rsidRDefault="00714A30" w:rsidP="00714A30">
      <w:pPr>
        <w:rPr>
          <w:sz w:val="4"/>
          <w:szCs w:val="4"/>
        </w:rPr>
      </w:pPr>
    </w:p>
    <w:tbl>
      <w:tblPr>
        <w:tblStyle w:val="TableGrid"/>
        <w:tblW w:w="9248" w:type="dxa"/>
        <w:tblLook w:val="04A0" w:firstRow="1" w:lastRow="0" w:firstColumn="1" w:lastColumn="0" w:noHBand="0" w:noVBand="1"/>
      </w:tblPr>
      <w:tblGrid>
        <w:gridCol w:w="4051"/>
        <w:gridCol w:w="5197"/>
      </w:tblGrid>
      <w:tr w:rsidR="00714A30" w14:paraId="5D5AFD36" w14:textId="77777777" w:rsidTr="00AF6BB2">
        <w:trPr>
          <w:trHeight w:val="360"/>
        </w:trPr>
        <w:tc>
          <w:tcPr>
            <w:tcW w:w="4051" w:type="dxa"/>
            <w:shd w:val="clear" w:color="auto" w:fill="D9D9D9" w:themeFill="background1" w:themeFillShade="D9"/>
            <w:vAlign w:val="center"/>
          </w:tcPr>
          <w:p w14:paraId="32FF60C1" w14:textId="77777777" w:rsidR="00714A30" w:rsidRDefault="00714A30" w:rsidP="00AF6BB2">
            <w:r>
              <w:t>Name</w:t>
            </w:r>
          </w:p>
        </w:tc>
        <w:tc>
          <w:tcPr>
            <w:tcW w:w="5197" w:type="dxa"/>
            <w:vAlign w:val="center"/>
          </w:tcPr>
          <w:p w14:paraId="0A2F8DAE" w14:textId="77777777" w:rsidR="00714A30" w:rsidRDefault="00714A30" w:rsidP="00AF6BB2"/>
        </w:tc>
      </w:tr>
      <w:tr w:rsidR="00714A30" w14:paraId="51EF6358" w14:textId="77777777" w:rsidTr="00AF6BB2">
        <w:trPr>
          <w:trHeight w:val="408"/>
        </w:trPr>
        <w:tc>
          <w:tcPr>
            <w:tcW w:w="4051" w:type="dxa"/>
            <w:shd w:val="clear" w:color="auto" w:fill="F2F2F2" w:themeFill="background1" w:themeFillShade="F2"/>
            <w:vAlign w:val="center"/>
          </w:tcPr>
          <w:p w14:paraId="06B0F8E2" w14:textId="77777777" w:rsidR="00714A30" w:rsidRDefault="00714A30" w:rsidP="00AF6BB2">
            <w:r>
              <w:t>Relationship to child</w:t>
            </w:r>
          </w:p>
        </w:tc>
        <w:tc>
          <w:tcPr>
            <w:tcW w:w="5197" w:type="dxa"/>
            <w:vAlign w:val="center"/>
          </w:tcPr>
          <w:p w14:paraId="4E4897AB" w14:textId="77777777" w:rsidR="00714A30" w:rsidRDefault="00714A30" w:rsidP="00AF6BB2"/>
        </w:tc>
      </w:tr>
      <w:tr w:rsidR="00714A30" w14:paraId="72383B55" w14:textId="77777777" w:rsidTr="00AF6BB2">
        <w:trPr>
          <w:trHeight w:val="415"/>
        </w:trPr>
        <w:tc>
          <w:tcPr>
            <w:tcW w:w="4051" w:type="dxa"/>
            <w:shd w:val="clear" w:color="auto" w:fill="F2F2F2" w:themeFill="background1" w:themeFillShade="F2"/>
            <w:vAlign w:val="center"/>
          </w:tcPr>
          <w:p w14:paraId="67C31A35" w14:textId="77777777" w:rsidR="00714A30" w:rsidRDefault="00714A30" w:rsidP="00AF6BB2">
            <w:r>
              <w:t>Phone no. (work)</w:t>
            </w:r>
          </w:p>
        </w:tc>
        <w:tc>
          <w:tcPr>
            <w:tcW w:w="5197" w:type="dxa"/>
            <w:vAlign w:val="center"/>
          </w:tcPr>
          <w:p w14:paraId="42D14B08" w14:textId="77777777" w:rsidR="00714A30" w:rsidRDefault="00714A30" w:rsidP="00AF6BB2"/>
        </w:tc>
      </w:tr>
      <w:tr w:rsidR="00714A30" w14:paraId="1C9B31DF" w14:textId="77777777" w:rsidTr="00AF6BB2">
        <w:trPr>
          <w:trHeight w:val="406"/>
        </w:trPr>
        <w:tc>
          <w:tcPr>
            <w:tcW w:w="4051" w:type="dxa"/>
            <w:shd w:val="clear" w:color="auto" w:fill="F2F2F2" w:themeFill="background1" w:themeFillShade="F2"/>
            <w:vAlign w:val="center"/>
          </w:tcPr>
          <w:p w14:paraId="72492C61" w14:textId="77777777" w:rsidR="00714A30" w:rsidRDefault="00714A30" w:rsidP="00AF6BB2">
            <w:r>
              <w:t>(home)</w:t>
            </w:r>
          </w:p>
        </w:tc>
        <w:tc>
          <w:tcPr>
            <w:tcW w:w="5197" w:type="dxa"/>
            <w:vAlign w:val="center"/>
          </w:tcPr>
          <w:p w14:paraId="7C3872DB" w14:textId="77777777" w:rsidR="00714A30" w:rsidRDefault="00714A30" w:rsidP="00AF6BB2"/>
        </w:tc>
      </w:tr>
      <w:tr w:rsidR="00714A30" w14:paraId="4C8BCD89" w14:textId="77777777" w:rsidTr="00AF6BB2">
        <w:trPr>
          <w:trHeight w:val="426"/>
        </w:trPr>
        <w:tc>
          <w:tcPr>
            <w:tcW w:w="4051" w:type="dxa"/>
            <w:shd w:val="clear" w:color="auto" w:fill="F2F2F2" w:themeFill="background1" w:themeFillShade="F2"/>
            <w:vAlign w:val="center"/>
          </w:tcPr>
          <w:p w14:paraId="08D50AA9" w14:textId="77777777" w:rsidR="00714A30" w:rsidRDefault="00714A30" w:rsidP="00AF6BB2">
            <w:r>
              <w:t>(mobile)</w:t>
            </w:r>
          </w:p>
        </w:tc>
        <w:tc>
          <w:tcPr>
            <w:tcW w:w="5197" w:type="dxa"/>
            <w:vAlign w:val="center"/>
          </w:tcPr>
          <w:p w14:paraId="7006B648" w14:textId="77777777" w:rsidR="00714A30" w:rsidRDefault="00714A30" w:rsidP="00AF6BB2"/>
        </w:tc>
      </w:tr>
    </w:tbl>
    <w:p w14:paraId="2A58D178" w14:textId="77777777" w:rsidR="00714A30" w:rsidRPr="0095314E" w:rsidRDefault="00714A30" w:rsidP="00714A30">
      <w:pPr>
        <w:rPr>
          <w:sz w:val="2"/>
          <w:szCs w:val="2"/>
        </w:rPr>
      </w:pPr>
    </w:p>
    <w:p w14:paraId="2C68B41F" w14:textId="77777777" w:rsidR="00714A30" w:rsidRPr="0095314E" w:rsidRDefault="00714A30" w:rsidP="00714A30">
      <w:pPr>
        <w:rPr>
          <w:sz w:val="2"/>
          <w:szCs w:val="2"/>
        </w:rPr>
      </w:pPr>
    </w:p>
    <w:p w14:paraId="47D2E6B2" w14:textId="77777777" w:rsidR="00714A30" w:rsidRDefault="00714A30" w:rsidP="00714A30"/>
    <w:p w14:paraId="00E927EA" w14:textId="77777777" w:rsidR="00714A30" w:rsidRPr="005B2A4B" w:rsidRDefault="00714A30" w:rsidP="00714A30">
      <w:pPr>
        <w:rPr>
          <w:sz w:val="4"/>
          <w:szCs w:val="4"/>
        </w:rPr>
      </w:pPr>
    </w:p>
    <w:tbl>
      <w:tblPr>
        <w:tblStyle w:val="TableGrid"/>
        <w:tblW w:w="9248" w:type="dxa"/>
        <w:tblLook w:val="04A0" w:firstRow="1" w:lastRow="0" w:firstColumn="1" w:lastColumn="0" w:noHBand="0" w:noVBand="1"/>
      </w:tblPr>
      <w:tblGrid>
        <w:gridCol w:w="1951"/>
        <w:gridCol w:w="2673"/>
        <w:gridCol w:w="2005"/>
        <w:gridCol w:w="2619"/>
      </w:tblGrid>
      <w:tr w:rsidR="00714A30" w14:paraId="3B479A23" w14:textId="77777777" w:rsidTr="00AF6BB2">
        <w:trPr>
          <w:trHeight w:val="459"/>
        </w:trPr>
        <w:tc>
          <w:tcPr>
            <w:tcW w:w="4624" w:type="dxa"/>
            <w:gridSpan w:val="2"/>
            <w:shd w:val="clear" w:color="auto" w:fill="D9D9D9" w:themeFill="background1" w:themeFillShade="D9"/>
            <w:vAlign w:val="center"/>
          </w:tcPr>
          <w:p w14:paraId="0BACE90B" w14:textId="77777777" w:rsidR="00714A30" w:rsidRDefault="00714A30" w:rsidP="00AF6BB2">
            <w:pPr>
              <w:jc w:val="center"/>
            </w:pPr>
            <w:r>
              <w:t>Clinic/Hospital Contact</w:t>
            </w:r>
          </w:p>
        </w:tc>
        <w:tc>
          <w:tcPr>
            <w:tcW w:w="4624" w:type="dxa"/>
            <w:gridSpan w:val="2"/>
            <w:shd w:val="clear" w:color="auto" w:fill="D9D9D9" w:themeFill="background1" w:themeFillShade="D9"/>
            <w:vAlign w:val="center"/>
          </w:tcPr>
          <w:p w14:paraId="037504D9" w14:textId="77777777" w:rsidR="00714A30" w:rsidRDefault="00714A30" w:rsidP="00AF6BB2">
            <w:pPr>
              <w:jc w:val="center"/>
            </w:pPr>
            <w:r>
              <w:t>G.P</w:t>
            </w:r>
          </w:p>
        </w:tc>
      </w:tr>
      <w:tr w:rsidR="00714A30" w14:paraId="3770D51A" w14:textId="77777777" w:rsidTr="00AF6BB2">
        <w:trPr>
          <w:trHeight w:val="408"/>
        </w:trPr>
        <w:tc>
          <w:tcPr>
            <w:tcW w:w="1951" w:type="dxa"/>
            <w:shd w:val="clear" w:color="auto" w:fill="F2F2F2" w:themeFill="background1" w:themeFillShade="F2"/>
            <w:vAlign w:val="center"/>
          </w:tcPr>
          <w:p w14:paraId="44F113BC" w14:textId="77777777" w:rsidR="00714A30" w:rsidRDefault="00714A30" w:rsidP="00AF6BB2">
            <w:r>
              <w:t>Name</w:t>
            </w:r>
          </w:p>
        </w:tc>
        <w:tc>
          <w:tcPr>
            <w:tcW w:w="2673" w:type="dxa"/>
            <w:vAlign w:val="center"/>
          </w:tcPr>
          <w:p w14:paraId="6F8EDB60" w14:textId="77777777" w:rsidR="00714A30" w:rsidRDefault="00714A30" w:rsidP="00AF6BB2"/>
        </w:tc>
        <w:tc>
          <w:tcPr>
            <w:tcW w:w="2005" w:type="dxa"/>
            <w:shd w:val="clear" w:color="auto" w:fill="F2F2F2" w:themeFill="background1" w:themeFillShade="F2"/>
            <w:vAlign w:val="center"/>
          </w:tcPr>
          <w:p w14:paraId="5682E809" w14:textId="77777777" w:rsidR="00714A30" w:rsidRDefault="00714A30" w:rsidP="00AF6BB2">
            <w:r>
              <w:t>GP Name</w:t>
            </w:r>
          </w:p>
        </w:tc>
        <w:tc>
          <w:tcPr>
            <w:tcW w:w="2619" w:type="dxa"/>
            <w:vAlign w:val="center"/>
          </w:tcPr>
          <w:p w14:paraId="770C8C57" w14:textId="77777777" w:rsidR="00714A30" w:rsidRDefault="00714A30" w:rsidP="00AF6BB2"/>
        </w:tc>
      </w:tr>
      <w:tr w:rsidR="00714A30" w14:paraId="26CF454A" w14:textId="77777777" w:rsidTr="00AF6BB2">
        <w:trPr>
          <w:trHeight w:val="414"/>
        </w:trPr>
        <w:tc>
          <w:tcPr>
            <w:tcW w:w="1951" w:type="dxa"/>
            <w:shd w:val="clear" w:color="auto" w:fill="F2F2F2" w:themeFill="background1" w:themeFillShade="F2"/>
            <w:vAlign w:val="center"/>
          </w:tcPr>
          <w:p w14:paraId="7EAC04B5" w14:textId="77777777" w:rsidR="00714A30" w:rsidRDefault="00714A30" w:rsidP="00AF6BB2">
            <w:r>
              <w:t>Phone no.</w:t>
            </w:r>
          </w:p>
        </w:tc>
        <w:tc>
          <w:tcPr>
            <w:tcW w:w="2673" w:type="dxa"/>
            <w:vAlign w:val="center"/>
          </w:tcPr>
          <w:p w14:paraId="283D91C9" w14:textId="77777777" w:rsidR="00714A30" w:rsidRDefault="00714A30" w:rsidP="00AF6BB2"/>
        </w:tc>
        <w:tc>
          <w:tcPr>
            <w:tcW w:w="2005" w:type="dxa"/>
            <w:shd w:val="clear" w:color="auto" w:fill="F2F2F2" w:themeFill="background1" w:themeFillShade="F2"/>
            <w:vAlign w:val="center"/>
          </w:tcPr>
          <w:p w14:paraId="5D0E9393" w14:textId="77777777" w:rsidR="00714A30" w:rsidRDefault="00714A30" w:rsidP="00AF6BB2">
            <w:r>
              <w:t>Phone no.</w:t>
            </w:r>
          </w:p>
        </w:tc>
        <w:tc>
          <w:tcPr>
            <w:tcW w:w="2619" w:type="dxa"/>
            <w:vAlign w:val="center"/>
          </w:tcPr>
          <w:p w14:paraId="13405A27" w14:textId="77777777" w:rsidR="00714A30" w:rsidRDefault="00714A30" w:rsidP="00AF6BB2"/>
        </w:tc>
      </w:tr>
    </w:tbl>
    <w:p w14:paraId="78A1E76B" w14:textId="77777777" w:rsidR="00714A30" w:rsidRDefault="00714A30" w:rsidP="00714A30"/>
    <w:p w14:paraId="7637F545" w14:textId="77777777" w:rsidR="00714A30" w:rsidRDefault="00714A30" w:rsidP="00714A30"/>
    <w:tbl>
      <w:tblPr>
        <w:tblStyle w:val="TableGrid"/>
        <w:tblW w:w="9248" w:type="dxa"/>
        <w:tblLook w:val="04A0" w:firstRow="1" w:lastRow="0" w:firstColumn="1" w:lastColumn="0" w:noHBand="0" w:noVBand="1"/>
      </w:tblPr>
      <w:tblGrid>
        <w:gridCol w:w="4647"/>
        <w:gridCol w:w="4601"/>
      </w:tblGrid>
      <w:tr w:rsidR="00714A30" w:rsidRPr="0095314E" w14:paraId="0EAB24FB" w14:textId="77777777" w:rsidTr="00AF6BB2">
        <w:trPr>
          <w:trHeight w:val="572"/>
        </w:trPr>
        <w:tc>
          <w:tcPr>
            <w:tcW w:w="4647" w:type="dxa"/>
            <w:shd w:val="clear" w:color="auto" w:fill="D9D9D9"/>
            <w:vAlign w:val="center"/>
          </w:tcPr>
          <w:p w14:paraId="5BC94C94" w14:textId="77777777" w:rsidR="00714A30" w:rsidRPr="0095314E" w:rsidRDefault="00714A30" w:rsidP="00AF6BB2">
            <w:r>
              <w:br w:type="column"/>
            </w:r>
            <w:r w:rsidRPr="0095314E">
              <w:t>Who is responsible for providing support in school</w:t>
            </w:r>
          </w:p>
        </w:tc>
        <w:tc>
          <w:tcPr>
            <w:tcW w:w="4601" w:type="dxa"/>
            <w:vAlign w:val="center"/>
          </w:tcPr>
          <w:p w14:paraId="548BB4FD" w14:textId="77777777" w:rsidR="00714A30" w:rsidRPr="0095314E" w:rsidRDefault="00714A30" w:rsidP="00AF6BB2"/>
        </w:tc>
      </w:tr>
    </w:tbl>
    <w:p w14:paraId="56B66735" w14:textId="77777777" w:rsidR="00714A30" w:rsidRPr="00335F17" w:rsidRDefault="00714A30" w:rsidP="00714A30">
      <w:pPr>
        <w:ind w:left="-142"/>
      </w:pPr>
      <w:r>
        <w:br w:type="column"/>
      </w:r>
      <w:r w:rsidRPr="00335F17">
        <w:lastRenderedPageBreak/>
        <w:t xml:space="preserve">Describe medical needs and give details of child’s symptoms, triggers, signs, treatments, facilities, equipment or devices, environmental issues </w:t>
      </w:r>
      <w:proofErr w:type="spellStart"/>
      <w:r w:rsidRPr="00335F17">
        <w:t>etc</w:t>
      </w:r>
      <w:proofErr w:type="spellEnd"/>
    </w:p>
    <w:p w14:paraId="2EA234AC" w14:textId="77777777" w:rsidR="00714A30" w:rsidRPr="00335F17" w:rsidRDefault="00714A30" w:rsidP="00714A30"/>
    <w:tbl>
      <w:tblPr>
        <w:tblW w:w="9248"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248"/>
      </w:tblGrid>
      <w:tr w:rsidR="00714A30" w:rsidRPr="00335F17" w14:paraId="59CEE1CB" w14:textId="77777777" w:rsidTr="00AF6BB2">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FCB6ADA" w14:textId="77777777" w:rsidR="00714A30" w:rsidRPr="00335F17" w:rsidRDefault="00714A30" w:rsidP="00AF6BB2">
            <w:pPr>
              <w:ind w:left="312" w:right="213"/>
            </w:pPr>
          </w:p>
        </w:tc>
      </w:tr>
    </w:tbl>
    <w:p w14:paraId="70B91637" w14:textId="77777777" w:rsidR="00714A30" w:rsidRPr="00335F17" w:rsidRDefault="00714A30" w:rsidP="00714A30"/>
    <w:p w14:paraId="07962449" w14:textId="77777777" w:rsidR="00714A30" w:rsidRPr="00335F17" w:rsidRDefault="00714A30" w:rsidP="00714A30">
      <w:pPr>
        <w:ind w:left="-142"/>
      </w:pPr>
      <w:r w:rsidRPr="00335F17">
        <w:t>Name of medication, dose, method of administration, when to be taken, side effects, contra-indications, administered by/self-administered with/without supervision</w:t>
      </w:r>
    </w:p>
    <w:p w14:paraId="25FAB201" w14:textId="77777777" w:rsidR="00714A30" w:rsidRPr="00335F17" w:rsidRDefault="00714A30" w:rsidP="00714A30">
      <w:pPr>
        <w:ind w:hanging="142"/>
      </w:pPr>
    </w:p>
    <w:tbl>
      <w:tblPr>
        <w:tblW w:w="9248"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248"/>
      </w:tblGrid>
      <w:tr w:rsidR="00714A30" w:rsidRPr="00335F17" w14:paraId="0DC62FD7" w14:textId="77777777" w:rsidTr="00AF6BB2">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D8B8DA8" w14:textId="77777777" w:rsidR="00714A30" w:rsidRPr="00335F17" w:rsidRDefault="00714A30" w:rsidP="00AF6BB2">
            <w:pPr>
              <w:tabs>
                <w:tab w:val="left" w:pos="3780"/>
              </w:tabs>
              <w:ind w:right="213" w:hanging="142"/>
            </w:pPr>
            <w:r w:rsidRPr="00335F17">
              <w:tab/>
            </w:r>
          </w:p>
        </w:tc>
      </w:tr>
    </w:tbl>
    <w:p w14:paraId="0725FB5D" w14:textId="77777777" w:rsidR="00714A30" w:rsidRPr="00335F17" w:rsidRDefault="00714A30" w:rsidP="00714A30">
      <w:pPr>
        <w:ind w:hanging="142"/>
      </w:pPr>
    </w:p>
    <w:p w14:paraId="5728D15C" w14:textId="77777777" w:rsidR="00714A30" w:rsidRPr="00335F17" w:rsidRDefault="00714A30" w:rsidP="00714A30">
      <w:pPr>
        <w:ind w:hanging="142"/>
        <w:rPr>
          <w:i/>
          <w:iCs/>
        </w:rPr>
      </w:pPr>
      <w:r w:rsidRPr="00335F17">
        <w:t xml:space="preserve">Daily care requirements </w:t>
      </w:r>
    </w:p>
    <w:p w14:paraId="53F4A790" w14:textId="77777777" w:rsidR="00714A30" w:rsidRPr="00335F17" w:rsidRDefault="00714A30" w:rsidP="00714A30">
      <w:pPr>
        <w:ind w:hanging="142"/>
      </w:pPr>
    </w:p>
    <w:tbl>
      <w:tblPr>
        <w:tblW w:w="9248"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248"/>
      </w:tblGrid>
      <w:tr w:rsidR="00714A30" w:rsidRPr="00335F17" w14:paraId="37E2EC7A" w14:textId="77777777" w:rsidTr="00AF6BB2">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BCD23CA" w14:textId="77777777" w:rsidR="00714A30" w:rsidRPr="00335F17" w:rsidRDefault="00714A30" w:rsidP="00AF6BB2">
            <w:pPr>
              <w:ind w:right="213" w:hanging="142"/>
            </w:pPr>
          </w:p>
        </w:tc>
      </w:tr>
    </w:tbl>
    <w:p w14:paraId="1796D3F9" w14:textId="77777777" w:rsidR="00714A30" w:rsidRPr="00335F17" w:rsidRDefault="00714A30" w:rsidP="00714A30">
      <w:pPr>
        <w:ind w:hanging="142"/>
      </w:pPr>
    </w:p>
    <w:p w14:paraId="104EAE28" w14:textId="77777777" w:rsidR="00714A30" w:rsidRPr="00335F17" w:rsidRDefault="00714A30" w:rsidP="00714A30">
      <w:pPr>
        <w:ind w:hanging="142"/>
      </w:pPr>
      <w:r w:rsidRPr="00335F17">
        <w:t>Specific support for the pupil’s educational, social and emotional needs</w:t>
      </w:r>
    </w:p>
    <w:p w14:paraId="357BFEF0" w14:textId="77777777" w:rsidR="00714A30" w:rsidRDefault="00714A30" w:rsidP="00714A30"/>
    <w:tbl>
      <w:tblPr>
        <w:tblStyle w:val="TableGrid"/>
        <w:tblW w:w="0" w:type="auto"/>
        <w:tblLook w:val="04A0" w:firstRow="1" w:lastRow="0" w:firstColumn="1" w:lastColumn="0" w:noHBand="0" w:noVBand="1"/>
      </w:tblPr>
      <w:tblGrid>
        <w:gridCol w:w="3206"/>
        <w:gridCol w:w="3206"/>
        <w:gridCol w:w="3206"/>
      </w:tblGrid>
      <w:tr w:rsidR="00714A30" w14:paraId="4259D51D" w14:textId="77777777" w:rsidTr="00AF6BB2">
        <w:trPr>
          <w:trHeight w:val="389"/>
        </w:trPr>
        <w:tc>
          <w:tcPr>
            <w:tcW w:w="3206" w:type="dxa"/>
            <w:shd w:val="clear" w:color="auto" w:fill="D9D9D9" w:themeFill="background1" w:themeFillShade="D9"/>
            <w:vAlign w:val="center"/>
          </w:tcPr>
          <w:p w14:paraId="70EFFED2" w14:textId="77777777" w:rsidR="00714A30" w:rsidRPr="00FB5326" w:rsidRDefault="00714A30" w:rsidP="00AF6BB2">
            <w:pPr>
              <w:jc w:val="center"/>
            </w:pPr>
            <w:r w:rsidRPr="00FB5326">
              <w:t>SEN Status</w:t>
            </w:r>
          </w:p>
        </w:tc>
        <w:tc>
          <w:tcPr>
            <w:tcW w:w="3206" w:type="dxa"/>
            <w:shd w:val="clear" w:color="auto" w:fill="D9D9D9" w:themeFill="background1" w:themeFillShade="D9"/>
            <w:vAlign w:val="center"/>
          </w:tcPr>
          <w:p w14:paraId="420FC2FD" w14:textId="77777777" w:rsidR="00714A30" w:rsidRPr="00FB5326" w:rsidRDefault="00714A30" w:rsidP="00AF6BB2">
            <w:pPr>
              <w:jc w:val="center"/>
            </w:pPr>
            <w:r>
              <w:t>Need Type</w:t>
            </w:r>
          </w:p>
        </w:tc>
        <w:tc>
          <w:tcPr>
            <w:tcW w:w="3206" w:type="dxa"/>
            <w:shd w:val="clear" w:color="auto" w:fill="D9D9D9" w:themeFill="background1" w:themeFillShade="D9"/>
            <w:vAlign w:val="center"/>
          </w:tcPr>
          <w:p w14:paraId="71B831C2" w14:textId="77777777" w:rsidR="00714A30" w:rsidRPr="00FB5326" w:rsidRDefault="00714A30" w:rsidP="00AF6BB2">
            <w:pPr>
              <w:jc w:val="center"/>
            </w:pPr>
            <w:r>
              <w:t>Next SEN Review Date</w:t>
            </w:r>
          </w:p>
        </w:tc>
      </w:tr>
      <w:tr w:rsidR="00714A30" w14:paraId="7174EF21" w14:textId="77777777" w:rsidTr="00AF6BB2">
        <w:trPr>
          <w:trHeight w:val="408"/>
        </w:trPr>
        <w:tc>
          <w:tcPr>
            <w:tcW w:w="3206" w:type="dxa"/>
            <w:vAlign w:val="center"/>
          </w:tcPr>
          <w:p w14:paraId="0B519A45" w14:textId="77777777" w:rsidR="00714A30" w:rsidRDefault="00714A30" w:rsidP="00AF6BB2"/>
        </w:tc>
        <w:tc>
          <w:tcPr>
            <w:tcW w:w="3206" w:type="dxa"/>
            <w:vAlign w:val="center"/>
          </w:tcPr>
          <w:p w14:paraId="54980FA6" w14:textId="77777777" w:rsidR="00714A30" w:rsidRDefault="00714A30" w:rsidP="00AF6BB2"/>
        </w:tc>
        <w:tc>
          <w:tcPr>
            <w:tcW w:w="3206" w:type="dxa"/>
            <w:vAlign w:val="center"/>
          </w:tcPr>
          <w:p w14:paraId="689D3130" w14:textId="77777777" w:rsidR="00714A30" w:rsidRDefault="00714A30" w:rsidP="00AF6BB2"/>
        </w:tc>
      </w:tr>
    </w:tbl>
    <w:p w14:paraId="2E06A606" w14:textId="77777777" w:rsidR="00714A30" w:rsidRPr="00335F17" w:rsidRDefault="00714A30" w:rsidP="00714A30"/>
    <w:p w14:paraId="501BF059" w14:textId="77777777" w:rsidR="00714A30" w:rsidRPr="00335F17" w:rsidRDefault="00714A30" w:rsidP="00714A30"/>
    <w:p w14:paraId="5AE05AB3" w14:textId="77777777" w:rsidR="00714A30" w:rsidRPr="00335F17" w:rsidRDefault="00714A30" w:rsidP="00714A30">
      <w:pPr>
        <w:ind w:left="-142"/>
      </w:pPr>
      <w:r w:rsidRPr="00335F17">
        <w:t xml:space="preserve">Arrangements for school visits/trips </w:t>
      </w:r>
      <w:proofErr w:type="spellStart"/>
      <w:r w:rsidRPr="00335F17">
        <w:t>etc</w:t>
      </w:r>
      <w:proofErr w:type="spellEnd"/>
    </w:p>
    <w:p w14:paraId="6C047318" w14:textId="77777777" w:rsidR="00714A30" w:rsidRPr="00335F17" w:rsidRDefault="00714A30" w:rsidP="00714A30"/>
    <w:tbl>
      <w:tblPr>
        <w:tblW w:w="9248"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248"/>
      </w:tblGrid>
      <w:tr w:rsidR="00714A30" w:rsidRPr="00335F17" w14:paraId="4B329DA8" w14:textId="77777777" w:rsidTr="00AF6BB2">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1C05968" w14:textId="77777777" w:rsidR="00714A30" w:rsidRPr="00335F17" w:rsidRDefault="00714A30" w:rsidP="00AF6BB2">
            <w:pPr>
              <w:ind w:left="312" w:right="213"/>
            </w:pPr>
          </w:p>
        </w:tc>
      </w:tr>
    </w:tbl>
    <w:p w14:paraId="6FD71CAF" w14:textId="77777777" w:rsidR="00714A30" w:rsidRPr="00335F17" w:rsidRDefault="00714A30" w:rsidP="00714A30"/>
    <w:p w14:paraId="2A745093" w14:textId="77777777" w:rsidR="00714A30" w:rsidRPr="00335F17" w:rsidRDefault="00714A30" w:rsidP="00714A30">
      <w:pPr>
        <w:ind w:left="-142"/>
      </w:pPr>
      <w:r w:rsidRPr="00335F17">
        <w:t>Other information</w:t>
      </w:r>
    </w:p>
    <w:p w14:paraId="4B43D990" w14:textId="77777777" w:rsidR="00714A30" w:rsidRPr="00335F17" w:rsidRDefault="00714A30" w:rsidP="00714A30">
      <w:pPr>
        <w:ind w:left="-142"/>
      </w:pPr>
    </w:p>
    <w:tbl>
      <w:tblPr>
        <w:tblW w:w="9248"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248"/>
      </w:tblGrid>
      <w:tr w:rsidR="00714A30" w:rsidRPr="00335F17" w14:paraId="2B9F071B" w14:textId="77777777" w:rsidTr="00AF6BB2">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4FE5211" w14:textId="77777777" w:rsidR="00714A30" w:rsidRPr="00335F17" w:rsidRDefault="00714A30" w:rsidP="00AF6BB2">
            <w:pPr>
              <w:ind w:left="-142" w:right="213"/>
            </w:pPr>
          </w:p>
        </w:tc>
      </w:tr>
    </w:tbl>
    <w:p w14:paraId="0EE061BD" w14:textId="77777777" w:rsidR="00714A30" w:rsidRPr="00335F17" w:rsidRDefault="00714A30" w:rsidP="00714A30">
      <w:pPr>
        <w:ind w:left="-142"/>
      </w:pPr>
    </w:p>
    <w:p w14:paraId="51125BB6" w14:textId="77777777" w:rsidR="00714A30" w:rsidRPr="00335F17" w:rsidRDefault="00714A30" w:rsidP="00714A30">
      <w:pPr>
        <w:ind w:left="-142"/>
      </w:pPr>
      <w:r w:rsidRPr="00335F17">
        <w:t>Describe what constitutes an emergency, and the action to take if this occurs</w:t>
      </w:r>
    </w:p>
    <w:p w14:paraId="48553CF8" w14:textId="77777777" w:rsidR="00714A30" w:rsidRPr="00335F17" w:rsidRDefault="00714A30" w:rsidP="00714A30">
      <w:pPr>
        <w:ind w:left="-142"/>
      </w:pPr>
    </w:p>
    <w:tbl>
      <w:tblPr>
        <w:tblW w:w="9248"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248"/>
      </w:tblGrid>
      <w:tr w:rsidR="00714A30" w:rsidRPr="00335F17" w14:paraId="639BA5CA" w14:textId="77777777" w:rsidTr="00AF6BB2">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910C67F" w14:textId="77777777" w:rsidR="00714A30" w:rsidRPr="00335F17" w:rsidRDefault="00714A30" w:rsidP="00AF6BB2">
            <w:pPr>
              <w:ind w:left="-142" w:right="213"/>
            </w:pPr>
          </w:p>
        </w:tc>
      </w:tr>
    </w:tbl>
    <w:p w14:paraId="6534244D" w14:textId="77777777" w:rsidR="00714A30" w:rsidRPr="00335F17" w:rsidRDefault="00714A30" w:rsidP="00714A30">
      <w:pPr>
        <w:ind w:left="-142"/>
      </w:pPr>
    </w:p>
    <w:p w14:paraId="1C6189B9" w14:textId="77777777" w:rsidR="00714A30" w:rsidRPr="00335F17" w:rsidRDefault="00714A30" w:rsidP="00714A30">
      <w:pPr>
        <w:ind w:left="-142"/>
        <w:rPr>
          <w:i/>
          <w:iCs/>
        </w:rPr>
      </w:pPr>
      <w:r w:rsidRPr="00335F17">
        <w:t xml:space="preserve">Who is responsible in an emergency </w:t>
      </w:r>
      <w:r w:rsidRPr="00335F17">
        <w:rPr>
          <w:i/>
          <w:iCs/>
        </w:rPr>
        <w:t>(state if different for off-site activities)</w:t>
      </w:r>
    </w:p>
    <w:p w14:paraId="64ED3953" w14:textId="77777777" w:rsidR="00714A30" w:rsidRPr="00335F17" w:rsidRDefault="00714A30" w:rsidP="00714A30">
      <w:pPr>
        <w:ind w:left="-142"/>
      </w:pPr>
    </w:p>
    <w:tbl>
      <w:tblPr>
        <w:tblW w:w="9248"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248"/>
      </w:tblGrid>
      <w:tr w:rsidR="00714A30" w:rsidRPr="00335F17" w14:paraId="1E5DF320" w14:textId="77777777" w:rsidTr="00AF6BB2">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BBD0B0D" w14:textId="77777777" w:rsidR="00714A30" w:rsidRPr="00335F17" w:rsidRDefault="00714A30" w:rsidP="00AF6BB2"/>
        </w:tc>
      </w:tr>
    </w:tbl>
    <w:p w14:paraId="1544E0C7" w14:textId="77777777" w:rsidR="00714A30" w:rsidRPr="00335F17" w:rsidRDefault="00714A30" w:rsidP="00714A30"/>
    <w:p w14:paraId="0E6FF715" w14:textId="77777777" w:rsidR="00714A30" w:rsidRPr="00335F17" w:rsidRDefault="00714A30" w:rsidP="00714A30">
      <w:pPr>
        <w:ind w:left="-142"/>
      </w:pPr>
      <w:r w:rsidRPr="00335F17">
        <w:t>Plan developed with</w:t>
      </w:r>
    </w:p>
    <w:p w14:paraId="78668A5C" w14:textId="77777777" w:rsidR="00714A30" w:rsidRPr="00335F17" w:rsidRDefault="00714A30" w:rsidP="00714A30">
      <w:pPr>
        <w:ind w:left="-142"/>
      </w:pPr>
    </w:p>
    <w:tbl>
      <w:tblPr>
        <w:tblW w:w="9248"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248"/>
      </w:tblGrid>
      <w:tr w:rsidR="00714A30" w:rsidRPr="00335F17" w14:paraId="2119FF4A" w14:textId="77777777" w:rsidTr="00AF6BB2">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0D6F24C" w14:textId="77777777" w:rsidR="00714A30" w:rsidRPr="00335F17" w:rsidRDefault="00714A30" w:rsidP="00AF6BB2">
            <w:pPr>
              <w:ind w:left="-142" w:right="213"/>
            </w:pPr>
          </w:p>
        </w:tc>
      </w:tr>
    </w:tbl>
    <w:p w14:paraId="7D637DC4" w14:textId="77777777" w:rsidR="00714A30" w:rsidRPr="00335F17" w:rsidRDefault="00714A30" w:rsidP="00714A30">
      <w:pPr>
        <w:ind w:left="-142"/>
      </w:pPr>
    </w:p>
    <w:p w14:paraId="6CDCB7C5" w14:textId="77777777" w:rsidR="00714A30" w:rsidRPr="00335F17" w:rsidRDefault="00714A30" w:rsidP="00714A30">
      <w:pPr>
        <w:ind w:left="-142"/>
      </w:pPr>
      <w:r w:rsidRPr="00335F17">
        <w:t>Staff training needed/undertaken – who, what, when</w:t>
      </w:r>
    </w:p>
    <w:p w14:paraId="6A82EC3C" w14:textId="77777777" w:rsidR="00714A30" w:rsidRPr="00335F17" w:rsidRDefault="00714A30" w:rsidP="00714A30">
      <w:pPr>
        <w:ind w:left="-142"/>
      </w:pPr>
    </w:p>
    <w:tbl>
      <w:tblPr>
        <w:tblW w:w="9248"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248"/>
      </w:tblGrid>
      <w:tr w:rsidR="00714A30" w:rsidRPr="00335F17" w14:paraId="12E22262" w14:textId="77777777" w:rsidTr="00AF6BB2">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BADBAC0" w14:textId="77777777" w:rsidR="00714A30" w:rsidRPr="00335F17" w:rsidRDefault="00714A30" w:rsidP="00AF6BB2">
            <w:pPr>
              <w:ind w:left="312" w:right="213"/>
            </w:pPr>
          </w:p>
        </w:tc>
      </w:tr>
    </w:tbl>
    <w:p w14:paraId="084DB9C9" w14:textId="77777777" w:rsidR="00714A30" w:rsidRPr="00335F17" w:rsidRDefault="00714A30" w:rsidP="00714A30"/>
    <w:p w14:paraId="28DCFFA1" w14:textId="77777777" w:rsidR="00714A30" w:rsidRPr="00335F17" w:rsidRDefault="00714A30" w:rsidP="00714A30">
      <w:pPr>
        <w:ind w:left="-142"/>
      </w:pPr>
      <w:r w:rsidRPr="00335F17">
        <w:t>Form copied to</w:t>
      </w:r>
    </w:p>
    <w:p w14:paraId="41479263" w14:textId="77777777" w:rsidR="00714A30" w:rsidRPr="00335F17" w:rsidRDefault="00714A30" w:rsidP="00714A30"/>
    <w:tbl>
      <w:tblPr>
        <w:tblW w:w="9248"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248"/>
      </w:tblGrid>
      <w:tr w:rsidR="00714A30" w:rsidRPr="00335F17" w14:paraId="17B9B3CB" w14:textId="77777777" w:rsidTr="00AF6BB2">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1C7C411" w14:textId="77777777" w:rsidR="00714A30" w:rsidRPr="00335F17" w:rsidRDefault="00714A30" w:rsidP="00AF6BB2">
            <w:pPr>
              <w:ind w:left="312" w:right="213"/>
            </w:pPr>
          </w:p>
        </w:tc>
      </w:tr>
    </w:tbl>
    <w:p w14:paraId="4A3330B6" w14:textId="77777777" w:rsidR="00714A30" w:rsidRDefault="00714A30" w:rsidP="00714A30"/>
    <w:p w14:paraId="6E30659D" w14:textId="75B72CD0" w:rsidR="00714A30" w:rsidRDefault="00714A30">
      <w:pPr>
        <w:spacing w:after="240" w:line="259" w:lineRule="auto"/>
        <w:rPr>
          <w:sz w:val="28"/>
          <w:szCs w:val="28"/>
        </w:rPr>
      </w:pPr>
    </w:p>
    <w:p w14:paraId="0F3F1B1B" w14:textId="02FF91E3" w:rsidR="00714A30" w:rsidRDefault="00714A30">
      <w:pPr>
        <w:spacing w:after="240" w:line="259" w:lineRule="auto"/>
        <w:rPr>
          <w:sz w:val="28"/>
          <w:szCs w:val="28"/>
        </w:rPr>
      </w:pPr>
    </w:p>
    <w:p w14:paraId="218C51FC" w14:textId="1F3203F2" w:rsidR="00714A30" w:rsidRDefault="00714A30">
      <w:pPr>
        <w:spacing w:after="240" w:line="259" w:lineRule="auto"/>
        <w:rPr>
          <w:sz w:val="28"/>
          <w:szCs w:val="28"/>
        </w:rPr>
      </w:pPr>
    </w:p>
    <w:p w14:paraId="5CCE2BC3" w14:textId="6C71B14D" w:rsidR="00714A30" w:rsidRDefault="00714A30">
      <w:pPr>
        <w:spacing w:after="240" w:line="259" w:lineRule="auto"/>
        <w:rPr>
          <w:sz w:val="28"/>
          <w:szCs w:val="28"/>
        </w:rPr>
      </w:pPr>
    </w:p>
    <w:p w14:paraId="3AB8731D" w14:textId="77777777" w:rsidR="00714A30" w:rsidRDefault="00714A30" w:rsidP="00714A30">
      <w:pPr>
        <w:jc w:val="center"/>
        <w:rPr>
          <w:b/>
          <w:color w:val="104F75"/>
          <w:sz w:val="36"/>
          <w:szCs w:val="24"/>
          <w:lang w:val="en-GB"/>
        </w:rPr>
      </w:pPr>
      <w:r>
        <w:rPr>
          <w:b/>
          <w:noProof/>
          <w:color w:val="104F75"/>
          <w:sz w:val="36"/>
          <w:szCs w:val="24"/>
          <w:lang w:val="en-GB"/>
        </w:rPr>
        <w:lastRenderedPageBreak/>
        <w:drawing>
          <wp:anchor distT="0" distB="0" distL="114300" distR="114300" simplePos="0" relativeHeight="251662337" behindDoc="0" locked="0" layoutInCell="1" allowOverlap="1" wp14:anchorId="49EB4241" wp14:editId="615992B9">
            <wp:simplePos x="0" y="0"/>
            <wp:positionH relativeFrom="column">
              <wp:posOffset>-3946</wp:posOffset>
            </wp:positionH>
            <wp:positionV relativeFrom="paragraph">
              <wp:posOffset>0</wp:posOffset>
            </wp:positionV>
            <wp:extent cx="781050" cy="956286"/>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1050" cy="956286"/>
                    </a:xfrm>
                    <a:prstGeom prst="rect">
                      <a:avLst/>
                    </a:prstGeom>
                    <a:noFill/>
                  </pic:spPr>
                </pic:pic>
              </a:graphicData>
            </a:graphic>
            <wp14:sizeRelH relativeFrom="margin">
              <wp14:pctWidth>0</wp14:pctWidth>
            </wp14:sizeRelH>
            <wp14:sizeRelV relativeFrom="margin">
              <wp14:pctHeight>0</wp14:pctHeight>
            </wp14:sizeRelV>
          </wp:anchor>
        </w:drawing>
      </w:r>
      <w:r>
        <w:rPr>
          <w:b/>
          <w:color w:val="104F75"/>
          <w:sz w:val="36"/>
          <w:szCs w:val="24"/>
          <w:lang w:val="en-GB"/>
        </w:rPr>
        <w:t>Individual Healthcare P</w:t>
      </w:r>
      <w:r w:rsidRPr="000724DB">
        <w:rPr>
          <w:b/>
          <w:color w:val="104F75"/>
          <w:sz w:val="36"/>
          <w:szCs w:val="24"/>
          <w:lang w:val="en-GB"/>
        </w:rPr>
        <w:t>lan</w:t>
      </w:r>
      <w:r>
        <w:rPr>
          <w:b/>
          <w:color w:val="104F75"/>
          <w:sz w:val="36"/>
          <w:szCs w:val="24"/>
          <w:lang w:val="en-GB"/>
        </w:rPr>
        <w:t xml:space="preserve"> (B) – </w:t>
      </w:r>
    </w:p>
    <w:p w14:paraId="5124F2DB" w14:textId="77777777" w:rsidR="00714A30" w:rsidRDefault="00714A30" w:rsidP="00714A30">
      <w:pPr>
        <w:jc w:val="center"/>
        <w:rPr>
          <w:b/>
          <w:color w:val="104F75"/>
          <w:sz w:val="36"/>
          <w:szCs w:val="24"/>
          <w:lang w:val="en-GB"/>
        </w:rPr>
      </w:pPr>
      <w:r>
        <w:rPr>
          <w:b/>
          <w:color w:val="104F75"/>
          <w:sz w:val="36"/>
          <w:szCs w:val="24"/>
          <w:lang w:val="en-GB"/>
        </w:rPr>
        <w:t>Parental Agreement for Administering Medicine</w:t>
      </w:r>
    </w:p>
    <w:p w14:paraId="118594CD" w14:textId="77777777" w:rsidR="00714A30" w:rsidRDefault="00714A30" w:rsidP="00714A30">
      <w:pPr>
        <w:jc w:val="center"/>
        <w:rPr>
          <w:b/>
          <w:color w:val="104F75"/>
          <w:sz w:val="36"/>
          <w:szCs w:val="24"/>
          <w:lang w:val="en-GB"/>
        </w:rPr>
      </w:pPr>
    </w:p>
    <w:p w14:paraId="4CAA3CC3" w14:textId="77777777" w:rsidR="00714A30" w:rsidRDefault="00714A30" w:rsidP="00714A30">
      <w:pPr>
        <w:jc w:val="center"/>
        <w:rPr>
          <w:b/>
          <w:color w:val="104F75"/>
          <w:sz w:val="36"/>
          <w:szCs w:val="24"/>
          <w:lang w:val="en-GB"/>
        </w:rPr>
      </w:pPr>
      <w:r>
        <w:rPr>
          <w:b/>
          <w:color w:val="104F75"/>
          <w:sz w:val="36"/>
          <w:szCs w:val="24"/>
          <w:lang w:val="en-GB"/>
        </w:rPr>
        <w:t>St Augustine of Canterbury Catholic Primary School</w:t>
      </w:r>
    </w:p>
    <w:p w14:paraId="39E9D8D6" w14:textId="77777777" w:rsidR="00714A30" w:rsidRDefault="00714A30" w:rsidP="00714A30">
      <w:pPr>
        <w:jc w:val="both"/>
      </w:pPr>
    </w:p>
    <w:p w14:paraId="5B3054F8" w14:textId="77777777" w:rsidR="00714A30" w:rsidRDefault="00714A30" w:rsidP="00714A30">
      <w:pPr>
        <w:jc w:val="both"/>
      </w:pPr>
      <w:r w:rsidRPr="00DA58DF">
        <w:t>The school/setting will not give your child medicine unless you complete and sign this form,</w:t>
      </w:r>
    </w:p>
    <w:p w14:paraId="68389604" w14:textId="77777777" w:rsidR="00714A30" w:rsidRPr="00DA58DF" w:rsidRDefault="00714A30" w:rsidP="00714A30">
      <w:pPr>
        <w:jc w:val="both"/>
      </w:pPr>
      <w:r w:rsidRPr="00DA58DF">
        <w:t>and the school or setting has a policy that the staff can administer medicine.</w:t>
      </w:r>
    </w:p>
    <w:p w14:paraId="5DE0152E" w14:textId="77777777" w:rsidR="00714A30" w:rsidRDefault="00714A30" w:rsidP="00714A30">
      <w:pPr>
        <w:jc w:val="both"/>
      </w:pPr>
    </w:p>
    <w:tbl>
      <w:tblPr>
        <w:tblStyle w:val="TableGrid"/>
        <w:tblW w:w="0" w:type="auto"/>
        <w:tblLook w:val="04A0" w:firstRow="1" w:lastRow="0" w:firstColumn="1" w:lastColumn="0" w:noHBand="0" w:noVBand="1"/>
      </w:tblPr>
      <w:tblGrid>
        <w:gridCol w:w="2263"/>
        <w:gridCol w:w="1560"/>
        <w:gridCol w:w="2126"/>
        <w:gridCol w:w="3445"/>
      </w:tblGrid>
      <w:tr w:rsidR="00714A30" w14:paraId="30AA9B31" w14:textId="77777777" w:rsidTr="00AF6BB2">
        <w:trPr>
          <w:trHeight w:val="340"/>
        </w:trPr>
        <w:tc>
          <w:tcPr>
            <w:tcW w:w="2263" w:type="dxa"/>
          </w:tcPr>
          <w:p w14:paraId="78997DF8" w14:textId="77777777" w:rsidR="00714A30" w:rsidRPr="003F7B54" w:rsidRDefault="00714A30" w:rsidP="00AF6BB2">
            <w:pPr>
              <w:jc w:val="center"/>
              <w:rPr>
                <w:color w:val="000000" w:themeColor="text1"/>
              </w:rPr>
            </w:pPr>
            <w:r>
              <w:rPr>
                <w:color w:val="000000" w:themeColor="text1"/>
              </w:rPr>
              <w:t>Name of Child</w:t>
            </w:r>
          </w:p>
        </w:tc>
        <w:tc>
          <w:tcPr>
            <w:tcW w:w="7131" w:type="dxa"/>
            <w:gridSpan w:val="3"/>
          </w:tcPr>
          <w:p w14:paraId="33828164" w14:textId="77777777" w:rsidR="00714A30" w:rsidRPr="003F7B54" w:rsidRDefault="00714A30" w:rsidP="00AF6BB2">
            <w:pPr>
              <w:jc w:val="center"/>
              <w:rPr>
                <w:color w:val="000000" w:themeColor="text1"/>
              </w:rPr>
            </w:pPr>
          </w:p>
        </w:tc>
      </w:tr>
      <w:tr w:rsidR="00714A30" w14:paraId="795DC5C0" w14:textId="77777777" w:rsidTr="00AF6BB2">
        <w:trPr>
          <w:trHeight w:val="340"/>
        </w:trPr>
        <w:tc>
          <w:tcPr>
            <w:tcW w:w="2263" w:type="dxa"/>
          </w:tcPr>
          <w:p w14:paraId="1C1073AE" w14:textId="77777777" w:rsidR="00714A30" w:rsidRPr="003F7B54" w:rsidRDefault="00714A30" w:rsidP="00AF6BB2">
            <w:pPr>
              <w:jc w:val="center"/>
              <w:rPr>
                <w:color w:val="000000" w:themeColor="text1"/>
              </w:rPr>
            </w:pPr>
            <w:r>
              <w:rPr>
                <w:color w:val="000000" w:themeColor="text1"/>
              </w:rPr>
              <w:t>Class</w:t>
            </w:r>
          </w:p>
        </w:tc>
        <w:tc>
          <w:tcPr>
            <w:tcW w:w="1560" w:type="dxa"/>
          </w:tcPr>
          <w:p w14:paraId="3E329BA0" w14:textId="77777777" w:rsidR="00714A30" w:rsidRPr="003F7B54" w:rsidRDefault="00714A30" w:rsidP="00AF6BB2">
            <w:pPr>
              <w:jc w:val="center"/>
              <w:rPr>
                <w:color w:val="000000" w:themeColor="text1"/>
              </w:rPr>
            </w:pPr>
          </w:p>
        </w:tc>
        <w:tc>
          <w:tcPr>
            <w:tcW w:w="2126" w:type="dxa"/>
          </w:tcPr>
          <w:p w14:paraId="3689128E" w14:textId="77777777" w:rsidR="00714A30" w:rsidRPr="003F7B54" w:rsidRDefault="00714A30" w:rsidP="00AF6BB2">
            <w:pPr>
              <w:jc w:val="center"/>
              <w:rPr>
                <w:color w:val="000000" w:themeColor="text1"/>
              </w:rPr>
            </w:pPr>
            <w:r>
              <w:rPr>
                <w:color w:val="000000" w:themeColor="text1"/>
              </w:rPr>
              <w:t>Date of Birth</w:t>
            </w:r>
          </w:p>
        </w:tc>
        <w:tc>
          <w:tcPr>
            <w:tcW w:w="3445" w:type="dxa"/>
          </w:tcPr>
          <w:p w14:paraId="4399ABBA" w14:textId="77777777" w:rsidR="00714A30" w:rsidRPr="003F7B54" w:rsidRDefault="00714A30" w:rsidP="00AF6BB2">
            <w:pPr>
              <w:jc w:val="center"/>
              <w:rPr>
                <w:color w:val="000000" w:themeColor="text1"/>
              </w:rPr>
            </w:pPr>
          </w:p>
        </w:tc>
      </w:tr>
    </w:tbl>
    <w:p w14:paraId="1D784605" w14:textId="77777777" w:rsidR="00714A30" w:rsidRPr="008C1C6C" w:rsidRDefault="00714A30" w:rsidP="00714A30">
      <w:pPr>
        <w:jc w:val="center"/>
        <w:rPr>
          <w:color w:val="104F75"/>
        </w:rPr>
      </w:pPr>
    </w:p>
    <w:p w14:paraId="2A22FD9E" w14:textId="77777777" w:rsidR="00714A30" w:rsidRDefault="00714A30" w:rsidP="00714A30"/>
    <w:tbl>
      <w:tblPr>
        <w:tblStyle w:val="TableGrid"/>
        <w:tblW w:w="9606" w:type="dxa"/>
        <w:tblLook w:val="04A0" w:firstRow="1" w:lastRow="0" w:firstColumn="1" w:lastColumn="0" w:noHBand="0" w:noVBand="1"/>
      </w:tblPr>
      <w:tblGrid>
        <w:gridCol w:w="3227"/>
        <w:gridCol w:w="2693"/>
        <w:gridCol w:w="3686"/>
      </w:tblGrid>
      <w:tr w:rsidR="00714A30" w:rsidRPr="00E61D1E" w14:paraId="2FD16B69" w14:textId="77777777" w:rsidTr="00AF6BB2">
        <w:trPr>
          <w:trHeight w:val="380"/>
        </w:trPr>
        <w:tc>
          <w:tcPr>
            <w:tcW w:w="3227" w:type="dxa"/>
            <w:shd w:val="clear" w:color="auto" w:fill="D9D9D9"/>
            <w:vAlign w:val="center"/>
          </w:tcPr>
          <w:p w14:paraId="1B685B09" w14:textId="77777777" w:rsidR="00714A30" w:rsidRPr="00E61D1E" w:rsidRDefault="00714A30" w:rsidP="00AF6BB2">
            <w:pPr>
              <w:jc w:val="center"/>
            </w:pPr>
            <w:r>
              <w:t>Medical condition or diagnosis</w:t>
            </w:r>
          </w:p>
        </w:tc>
        <w:tc>
          <w:tcPr>
            <w:tcW w:w="2693" w:type="dxa"/>
            <w:shd w:val="clear" w:color="auto" w:fill="D9D9D9"/>
            <w:vAlign w:val="center"/>
          </w:tcPr>
          <w:p w14:paraId="0D792A6F" w14:textId="77777777" w:rsidR="00714A30" w:rsidRDefault="00714A30" w:rsidP="00AF6BB2">
            <w:pPr>
              <w:jc w:val="center"/>
            </w:pPr>
            <w:r>
              <w:t>Summary</w:t>
            </w:r>
          </w:p>
        </w:tc>
        <w:tc>
          <w:tcPr>
            <w:tcW w:w="3686" w:type="dxa"/>
            <w:shd w:val="clear" w:color="auto" w:fill="D9D9D9"/>
            <w:vAlign w:val="center"/>
          </w:tcPr>
          <w:p w14:paraId="7C5DA6B5" w14:textId="77777777" w:rsidR="00714A30" w:rsidRDefault="00714A30" w:rsidP="00AF6BB2">
            <w:pPr>
              <w:jc w:val="center"/>
            </w:pPr>
            <w:r>
              <w:t>Notes</w:t>
            </w:r>
          </w:p>
        </w:tc>
      </w:tr>
      <w:tr w:rsidR="00714A30" w14:paraId="409C5C60" w14:textId="77777777" w:rsidTr="00AF6BB2">
        <w:trPr>
          <w:trHeight w:val="380"/>
        </w:trPr>
        <w:tc>
          <w:tcPr>
            <w:tcW w:w="3227" w:type="dxa"/>
            <w:vAlign w:val="center"/>
          </w:tcPr>
          <w:p w14:paraId="10126627" w14:textId="77777777" w:rsidR="00714A30" w:rsidRDefault="00714A30" w:rsidP="00AF6BB2"/>
        </w:tc>
        <w:tc>
          <w:tcPr>
            <w:tcW w:w="2693" w:type="dxa"/>
            <w:vAlign w:val="center"/>
          </w:tcPr>
          <w:p w14:paraId="2CE592D4" w14:textId="77777777" w:rsidR="00714A30" w:rsidRDefault="00714A30" w:rsidP="00AF6BB2"/>
        </w:tc>
        <w:tc>
          <w:tcPr>
            <w:tcW w:w="3686" w:type="dxa"/>
            <w:vAlign w:val="center"/>
          </w:tcPr>
          <w:p w14:paraId="7E3E8C61" w14:textId="77777777" w:rsidR="00714A30" w:rsidRDefault="00714A30" w:rsidP="00AF6BB2"/>
        </w:tc>
      </w:tr>
    </w:tbl>
    <w:p w14:paraId="4990A185" w14:textId="77777777" w:rsidR="00714A30" w:rsidRDefault="00714A30" w:rsidP="00714A30"/>
    <w:tbl>
      <w:tblPr>
        <w:tblStyle w:val="TableGrid"/>
        <w:tblW w:w="9606" w:type="dxa"/>
        <w:tblLayout w:type="fixed"/>
        <w:tblLook w:val="04A0" w:firstRow="1" w:lastRow="0" w:firstColumn="1" w:lastColumn="0" w:noHBand="0" w:noVBand="1"/>
      </w:tblPr>
      <w:tblGrid>
        <w:gridCol w:w="3936"/>
        <w:gridCol w:w="5670"/>
      </w:tblGrid>
      <w:tr w:rsidR="00714A30" w14:paraId="7E196A0D" w14:textId="77777777" w:rsidTr="00AF6BB2">
        <w:trPr>
          <w:trHeight w:val="367"/>
        </w:trPr>
        <w:tc>
          <w:tcPr>
            <w:tcW w:w="9606" w:type="dxa"/>
            <w:gridSpan w:val="2"/>
            <w:shd w:val="clear" w:color="auto" w:fill="D9D9D9" w:themeFill="background1" w:themeFillShade="D9"/>
            <w:vAlign w:val="center"/>
          </w:tcPr>
          <w:p w14:paraId="4C915291" w14:textId="77777777" w:rsidR="00714A30" w:rsidRDefault="00714A30" w:rsidP="00AF6BB2">
            <w:pPr>
              <w:shd w:val="clear" w:color="auto" w:fill="D9D9D9"/>
              <w:jc w:val="center"/>
            </w:pPr>
            <w:r>
              <w:rPr>
                <w:b/>
                <w:bCs/>
              </w:rPr>
              <w:t>Medicine</w:t>
            </w:r>
          </w:p>
        </w:tc>
      </w:tr>
      <w:tr w:rsidR="00714A30" w14:paraId="3753234A" w14:textId="77777777" w:rsidTr="00AF6BB2">
        <w:trPr>
          <w:trHeight w:val="554"/>
        </w:trPr>
        <w:tc>
          <w:tcPr>
            <w:tcW w:w="3936" w:type="dxa"/>
            <w:shd w:val="clear" w:color="auto" w:fill="F2F2F2"/>
            <w:vAlign w:val="center"/>
          </w:tcPr>
          <w:p w14:paraId="30066BB6" w14:textId="77777777" w:rsidR="00714A30" w:rsidRPr="00DA58DF" w:rsidRDefault="00714A30" w:rsidP="00AF6BB2">
            <w:r w:rsidRPr="00DA58DF">
              <w:t>Name/type of medicine</w:t>
            </w:r>
          </w:p>
          <w:p w14:paraId="015EE9AE" w14:textId="77777777" w:rsidR="00714A30" w:rsidRPr="00DA58DF" w:rsidRDefault="00714A30" w:rsidP="00AF6BB2">
            <w:pPr>
              <w:rPr>
                <w:i/>
                <w:iCs/>
              </w:rPr>
            </w:pPr>
            <w:r w:rsidRPr="00DA58DF">
              <w:rPr>
                <w:i/>
                <w:iCs/>
              </w:rPr>
              <w:t>(as described on the container)</w:t>
            </w:r>
          </w:p>
        </w:tc>
        <w:tc>
          <w:tcPr>
            <w:tcW w:w="5670" w:type="dxa"/>
            <w:vAlign w:val="center"/>
          </w:tcPr>
          <w:p w14:paraId="31377368" w14:textId="77777777" w:rsidR="00714A30" w:rsidRPr="000724DB" w:rsidRDefault="00714A30" w:rsidP="00AF6BB2"/>
        </w:tc>
      </w:tr>
      <w:tr w:rsidR="00714A30" w14:paraId="32D4BEAD" w14:textId="77777777" w:rsidTr="00AF6BB2">
        <w:trPr>
          <w:trHeight w:val="341"/>
        </w:trPr>
        <w:tc>
          <w:tcPr>
            <w:tcW w:w="3936" w:type="dxa"/>
            <w:shd w:val="clear" w:color="auto" w:fill="F2F2F2"/>
            <w:vAlign w:val="center"/>
          </w:tcPr>
          <w:p w14:paraId="0B7DB04E" w14:textId="77777777" w:rsidR="00714A30" w:rsidRPr="00DA58DF" w:rsidRDefault="00714A30" w:rsidP="00AF6BB2">
            <w:r w:rsidRPr="00DA58DF">
              <w:t>Expiry date</w:t>
            </w:r>
          </w:p>
        </w:tc>
        <w:tc>
          <w:tcPr>
            <w:tcW w:w="5670" w:type="dxa"/>
            <w:vAlign w:val="center"/>
          </w:tcPr>
          <w:p w14:paraId="6FE15708" w14:textId="77777777" w:rsidR="00714A30" w:rsidRPr="000724DB" w:rsidRDefault="00714A30" w:rsidP="00AF6BB2"/>
        </w:tc>
      </w:tr>
      <w:tr w:rsidR="00714A30" w14:paraId="0D4D0245" w14:textId="77777777" w:rsidTr="00AF6BB2">
        <w:trPr>
          <w:trHeight w:val="341"/>
        </w:trPr>
        <w:tc>
          <w:tcPr>
            <w:tcW w:w="3936" w:type="dxa"/>
            <w:shd w:val="clear" w:color="auto" w:fill="F2F2F2"/>
            <w:vAlign w:val="center"/>
          </w:tcPr>
          <w:p w14:paraId="26A3B490" w14:textId="77777777" w:rsidR="00714A30" w:rsidRPr="00DA58DF" w:rsidRDefault="00714A30" w:rsidP="00AF6BB2">
            <w:r w:rsidRPr="00DA58DF">
              <w:t>Dosage and method</w:t>
            </w:r>
          </w:p>
        </w:tc>
        <w:tc>
          <w:tcPr>
            <w:tcW w:w="5670" w:type="dxa"/>
            <w:vAlign w:val="center"/>
          </w:tcPr>
          <w:p w14:paraId="7152B740" w14:textId="77777777" w:rsidR="00714A30" w:rsidRDefault="00714A30" w:rsidP="00AF6BB2"/>
        </w:tc>
      </w:tr>
      <w:tr w:rsidR="00714A30" w14:paraId="1A97F5F6" w14:textId="77777777" w:rsidTr="00AF6BB2">
        <w:trPr>
          <w:trHeight w:val="341"/>
        </w:trPr>
        <w:tc>
          <w:tcPr>
            <w:tcW w:w="3936" w:type="dxa"/>
            <w:shd w:val="clear" w:color="auto" w:fill="F2F2F2"/>
            <w:vAlign w:val="center"/>
          </w:tcPr>
          <w:p w14:paraId="5E5CD9D2" w14:textId="77777777" w:rsidR="00714A30" w:rsidRPr="00DA58DF" w:rsidRDefault="00714A30" w:rsidP="00AF6BB2">
            <w:r w:rsidRPr="00DA58DF">
              <w:t>Timing</w:t>
            </w:r>
          </w:p>
        </w:tc>
        <w:tc>
          <w:tcPr>
            <w:tcW w:w="5670" w:type="dxa"/>
            <w:vAlign w:val="center"/>
          </w:tcPr>
          <w:p w14:paraId="2B1D3571" w14:textId="77777777" w:rsidR="00714A30" w:rsidRDefault="00714A30" w:rsidP="00AF6BB2"/>
        </w:tc>
      </w:tr>
      <w:tr w:rsidR="00714A30" w14:paraId="0C80371F" w14:textId="77777777" w:rsidTr="00AF6BB2">
        <w:trPr>
          <w:trHeight w:val="360"/>
        </w:trPr>
        <w:tc>
          <w:tcPr>
            <w:tcW w:w="3936" w:type="dxa"/>
            <w:shd w:val="clear" w:color="auto" w:fill="F2F2F2"/>
            <w:vAlign w:val="center"/>
          </w:tcPr>
          <w:p w14:paraId="52C3A3E6" w14:textId="77777777" w:rsidR="00714A30" w:rsidRPr="00DA58DF" w:rsidRDefault="00714A30" w:rsidP="00AF6BB2">
            <w:r w:rsidRPr="00DA58DF">
              <w:t>Special precautions/other instructions</w:t>
            </w:r>
          </w:p>
        </w:tc>
        <w:tc>
          <w:tcPr>
            <w:tcW w:w="5670" w:type="dxa"/>
            <w:vAlign w:val="center"/>
          </w:tcPr>
          <w:p w14:paraId="36739DF9" w14:textId="77777777" w:rsidR="00714A30" w:rsidRDefault="00714A30" w:rsidP="00AF6BB2"/>
        </w:tc>
      </w:tr>
      <w:tr w:rsidR="00714A30" w14:paraId="3C99966D" w14:textId="77777777" w:rsidTr="00AF6BB2">
        <w:trPr>
          <w:trHeight w:val="564"/>
        </w:trPr>
        <w:tc>
          <w:tcPr>
            <w:tcW w:w="3936" w:type="dxa"/>
            <w:shd w:val="clear" w:color="auto" w:fill="F2F2F2"/>
            <w:vAlign w:val="center"/>
          </w:tcPr>
          <w:p w14:paraId="2DCF55B0" w14:textId="77777777" w:rsidR="00714A30" w:rsidRPr="00DA58DF" w:rsidRDefault="00714A30" w:rsidP="00AF6BB2">
            <w:r w:rsidRPr="00DA58DF">
              <w:t>Are there any side effects that the school/setting needs to know about?</w:t>
            </w:r>
          </w:p>
        </w:tc>
        <w:tc>
          <w:tcPr>
            <w:tcW w:w="5670" w:type="dxa"/>
            <w:vAlign w:val="center"/>
          </w:tcPr>
          <w:p w14:paraId="061707F9" w14:textId="77777777" w:rsidR="00714A30" w:rsidRDefault="00714A30" w:rsidP="00AF6BB2"/>
        </w:tc>
      </w:tr>
      <w:tr w:rsidR="00714A30" w14:paraId="49A4129F" w14:textId="77777777" w:rsidTr="00AF6BB2">
        <w:trPr>
          <w:trHeight w:val="341"/>
        </w:trPr>
        <w:tc>
          <w:tcPr>
            <w:tcW w:w="3936" w:type="dxa"/>
            <w:shd w:val="clear" w:color="auto" w:fill="F2F2F2"/>
            <w:vAlign w:val="center"/>
          </w:tcPr>
          <w:p w14:paraId="6B2CAB90" w14:textId="77777777" w:rsidR="00714A30" w:rsidRPr="00DA58DF" w:rsidRDefault="00714A30" w:rsidP="00AF6BB2">
            <w:r w:rsidRPr="00DA58DF">
              <w:t>Self-administration – y/n</w:t>
            </w:r>
          </w:p>
        </w:tc>
        <w:tc>
          <w:tcPr>
            <w:tcW w:w="5670" w:type="dxa"/>
            <w:vAlign w:val="center"/>
          </w:tcPr>
          <w:p w14:paraId="2BBE9698" w14:textId="77777777" w:rsidR="00714A30" w:rsidRDefault="00714A30" w:rsidP="00AF6BB2"/>
        </w:tc>
      </w:tr>
      <w:tr w:rsidR="00714A30" w14:paraId="28868D3C" w14:textId="77777777" w:rsidTr="00AF6BB2">
        <w:trPr>
          <w:trHeight w:val="351"/>
        </w:trPr>
        <w:tc>
          <w:tcPr>
            <w:tcW w:w="3936" w:type="dxa"/>
            <w:shd w:val="clear" w:color="auto" w:fill="F2F2F2"/>
            <w:vAlign w:val="center"/>
          </w:tcPr>
          <w:p w14:paraId="366B2997" w14:textId="77777777" w:rsidR="00714A30" w:rsidRPr="00DA58DF" w:rsidRDefault="00714A30" w:rsidP="00AF6BB2">
            <w:r w:rsidRPr="00DA58DF">
              <w:t>Procedures to take in an emergency</w:t>
            </w:r>
          </w:p>
        </w:tc>
        <w:tc>
          <w:tcPr>
            <w:tcW w:w="5670" w:type="dxa"/>
            <w:vAlign w:val="center"/>
          </w:tcPr>
          <w:p w14:paraId="482758CD" w14:textId="77777777" w:rsidR="00714A30" w:rsidRDefault="00714A30" w:rsidP="00AF6BB2"/>
        </w:tc>
      </w:tr>
    </w:tbl>
    <w:p w14:paraId="4CE50BB1" w14:textId="77777777" w:rsidR="00714A30" w:rsidRDefault="00714A30" w:rsidP="00714A30">
      <w:pPr>
        <w:rPr>
          <w:b/>
          <w:bCs/>
        </w:rPr>
      </w:pPr>
    </w:p>
    <w:p w14:paraId="09FE576D" w14:textId="77777777" w:rsidR="00714A30" w:rsidRPr="00DA58DF" w:rsidRDefault="00714A30" w:rsidP="00714A30">
      <w:pPr>
        <w:jc w:val="center"/>
        <w:rPr>
          <w:b/>
          <w:bCs/>
          <w:sz w:val="22"/>
        </w:rPr>
      </w:pPr>
      <w:r w:rsidRPr="00DA58DF">
        <w:rPr>
          <w:b/>
          <w:bCs/>
          <w:sz w:val="22"/>
        </w:rPr>
        <w:t>NB: Medicines must be in the original container as dispensed by the pharmacy</w:t>
      </w:r>
    </w:p>
    <w:p w14:paraId="7D6CA711" w14:textId="77777777" w:rsidR="00714A30" w:rsidRDefault="00714A30" w:rsidP="00714A30"/>
    <w:tbl>
      <w:tblPr>
        <w:tblStyle w:val="TableGrid"/>
        <w:tblW w:w="0" w:type="auto"/>
        <w:tblLook w:val="04A0" w:firstRow="1" w:lastRow="0" w:firstColumn="1" w:lastColumn="0" w:noHBand="0" w:noVBand="1"/>
      </w:tblPr>
      <w:tblGrid>
        <w:gridCol w:w="4810"/>
        <w:gridCol w:w="4810"/>
      </w:tblGrid>
      <w:tr w:rsidR="00714A30" w14:paraId="0970F292" w14:textId="77777777" w:rsidTr="00AF6BB2">
        <w:trPr>
          <w:trHeight w:val="340"/>
        </w:trPr>
        <w:tc>
          <w:tcPr>
            <w:tcW w:w="9620" w:type="dxa"/>
            <w:gridSpan w:val="2"/>
            <w:shd w:val="clear" w:color="auto" w:fill="D9D9D9" w:themeFill="background1" w:themeFillShade="D9"/>
            <w:vAlign w:val="center"/>
          </w:tcPr>
          <w:p w14:paraId="4C523967" w14:textId="77777777" w:rsidR="00714A30" w:rsidRDefault="00714A30" w:rsidP="00AF6BB2">
            <w:pPr>
              <w:jc w:val="center"/>
            </w:pPr>
            <w:r w:rsidRPr="000724DB">
              <w:rPr>
                <w:b/>
                <w:bCs/>
              </w:rPr>
              <w:t>Family Contact Information</w:t>
            </w:r>
          </w:p>
        </w:tc>
      </w:tr>
      <w:tr w:rsidR="00714A30" w14:paraId="71EAE341" w14:textId="77777777" w:rsidTr="00AF6BB2">
        <w:trPr>
          <w:trHeight w:val="340"/>
        </w:trPr>
        <w:tc>
          <w:tcPr>
            <w:tcW w:w="4810" w:type="dxa"/>
            <w:shd w:val="clear" w:color="auto" w:fill="F2F2F2" w:themeFill="background1" w:themeFillShade="F2"/>
            <w:vAlign w:val="center"/>
          </w:tcPr>
          <w:p w14:paraId="4D168FD3" w14:textId="77777777" w:rsidR="00714A30" w:rsidRPr="000724DB" w:rsidRDefault="00714A30" w:rsidP="00AF6BB2">
            <w:r w:rsidRPr="000724DB">
              <w:t>Name</w:t>
            </w:r>
          </w:p>
        </w:tc>
        <w:tc>
          <w:tcPr>
            <w:tcW w:w="4810" w:type="dxa"/>
            <w:vAlign w:val="center"/>
          </w:tcPr>
          <w:p w14:paraId="759861BF" w14:textId="77777777" w:rsidR="00714A30" w:rsidRPr="000724DB" w:rsidRDefault="00714A30" w:rsidP="00AF6BB2"/>
        </w:tc>
      </w:tr>
      <w:tr w:rsidR="00714A30" w14:paraId="16194478" w14:textId="77777777" w:rsidTr="00AF6BB2">
        <w:trPr>
          <w:trHeight w:val="340"/>
        </w:trPr>
        <w:tc>
          <w:tcPr>
            <w:tcW w:w="4810" w:type="dxa"/>
            <w:shd w:val="clear" w:color="auto" w:fill="F2F2F2" w:themeFill="background1" w:themeFillShade="F2"/>
            <w:vAlign w:val="center"/>
          </w:tcPr>
          <w:p w14:paraId="5B1D3304" w14:textId="77777777" w:rsidR="00714A30" w:rsidRPr="000724DB" w:rsidRDefault="00714A30" w:rsidP="00AF6BB2">
            <w:r>
              <w:t>Daytime telephone no.</w:t>
            </w:r>
          </w:p>
        </w:tc>
        <w:tc>
          <w:tcPr>
            <w:tcW w:w="4810" w:type="dxa"/>
            <w:vAlign w:val="center"/>
          </w:tcPr>
          <w:p w14:paraId="0A3B0AC8" w14:textId="77777777" w:rsidR="00714A30" w:rsidRPr="000724DB" w:rsidRDefault="00714A30" w:rsidP="00AF6BB2"/>
        </w:tc>
      </w:tr>
      <w:tr w:rsidR="00714A30" w14:paraId="5E47E81B" w14:textId="77777777" w:rsidTr="00AF6BB2">
        <w:trPr>
          <w:trHeight w:val="340"/>
        </w:trPr>
        <w:tc>
          <w:tcPr>
            <w:tcW w:w="4810" w:type="dxa"/>
            <w:shd w:val="clear" w:color="auto" w:fill="F2F2F2" w:themeFill="background1" w:themeFillShade="F2"/>
            <w:vAlign w:val="center"/>
          </w:tcPr>
          <w:p w14:paraId="626470B4" w14:textId="77777777" w:rsidR="00714A30" w:rsidRPr="000724DB" w:rsidRDefault="00714A30" w:rsidP="00AF6BB2">
            <w:r>
              <w:t>Relationship to child</w:t>
            </w:r>
          </w:p>
        </w:tc>
        <w:tc>
          <w:tcPr>
            <w:tcW w:w="4810" w:type="dxa"/>
            <w:vAlign w:val="center"/>
          </w:tcPr>
          <w:p w14:paraId="4244A3AC" w14:textId="77777777" w:rsidR="00714A30" w:rsidRPr="000724DB" w:rsidRDefault="00714A30" w:rsidP="00AF6BB2"/>
        </w:tc>
      </w:tr>
      <w:tr w:rsidR="00714A30" w14:paraId="0DFC75A5" w14:textId="77777777" w:rsidTr="00AF6BB2">
        <w:trPr>
          <w:trHeight w:val="338"/>
        </w:trPr>
        <w:tc>
          <w:tcPr>
            <w:tcW w:w="4810" w:type="dxa"/>
            <w:shd w:val="clear" w:color="auto" w:fill="F2F2F2" w:themeFill="background1" w:themeFillShade="F2"/>
            <w:vAlign w:val="center"/>
          </w:tcPr>
          <w:p w14:paraId="07A03FDC" w14:textId="77777777" w:rsidR="00714A30" w:rsidRPr="000724DB" w:rsidRDefault="00714A30" w:rsidP="00AF6BB2">
            <w:r>
              <w:t>Address</w:t>
            </w:r>
          </w:p>
        </w:tc>
        <w:tc>
          <w:tcPr>
            <w:tcW w:w="4810" w:type="dxa"/>
            <w:vAlign w:val="center"/>
          </w:tcPr>
          <w:p w14:paraId="29BE8B8D" w14:textId="77777777" w:rsidR="00714A30" w:rsidRPr="000724DB" w:rsidRDefault="00714A30" w:rsidP="00AF6BB2"/>
        </w:tc>
      </w:tr>
      <w:tr w:rsidR="00714A30" w14:paraId="7411A1F2" w14:textId="77777777" w:rsidTr="00AF6BB2">
        <w:trPr>
          <w:trHeight w:val="430"/>
        </w:trPr>
        <w:tc>
          <w:tcPr>
            <w:tcW w:w="4810" w:type="dxa"/>
            <w:shd w:val="clear" w:color="auto" w:fill="F2F2F2" w:themeFill="background1" w:themeFillShade="F2"/>
            <w:vAlign w:val="center"/>
          </w:tcPr>
          <w:p w14:paraId="2939F11E" w14:textId="77777777" w:rsidR="00714A30" w:rsidRPr="00202DD5" w:rsidRDefault="00714A30" w:rsidP="00AF6BB2">
            <w:pPr>
              <w:rPr>
                <w:i/>
                <w:sz w:val="17"/>
                <w:szCs w:val="17"/>
              </w:rPr>
            </w:pPr>
            <w:r w:rsidRPr="00202DD5">
              <w:rPr>
                <w:i/>
                <w:sz w:val="17"/>
                <w:szCs w:val="17"/>
              </w:rPr>
              <w:t>I understand that I must deliver the medicine personally to</w:t>
            </w:r>
          </w:p>
        </w:tc>
        <w:tc>
          <w:tcPr>
            <w:tcW w:w="4810" w:type="dxa"/>
            <w:vAlign w:val="center"/>
          </w:tcPr>
          <w:p w14:paraId="2EE3CBE3" w14:textId="77777777" w:rsidR="00714A30" w:rsidRPr="000724DB" w:rsidRDefault="00714A30" w:rsidP="00AF6BB2"/>
        </w:tc>
      </w:tr>
    </w:tbl>
    <w:p w14:paraId="637EC2FD" w14:textId="77777777" w:rsidR="00714A30" w:rsidRDefault="00714A30" w:rsidP="00714A30">
      <w:r>
        <w:tab/>
      </w:r>
      <w:r>
        <w:tab/>
      </w:r>
    </w:p>
    <w:p w14:paraId="110B4A57" w14:textId="77777777" w:rsidR="00714A30" w:rsidRDefault="00714A30" w:rsidP="00714A30">
      <w:pPr>
        <w:jc w:val="both"/>
      </w:pPr>
    </w:p>
    <w:p w14:paraId="792FAAB1" w14:textId="77777777" w:rsidR="00714A30" w:rsidRPr="00DA58DF" w:rsidRDefault="00714A30" w:rsidP="00714A30">
      <w:pPr>
        <w:jc w:val="both"/>
      </w:pPr>
      <w:r w:rsidRPr="00DA58DF">
        <w:t>The above information is, to the best of my knowledge, accurate at the time of writing and I give consent to school/setting staff administering medicine in accordance with the school/setting policy. I will inform the school/setting immediately, in writing, if there is any change in dosage or frequency of the medication or if the medicine is stopped.</w:t>
      </w:r>
    </w:p>
    <w:p w14:paraId="34B44642" w14:textId="77777777" w:rsidR="00714A30" w:rsidRPr="00DA58DF" w:rsidRDefault="00714A30" w:rsidP="00714A30">
      <w:pPr>
        <w:jc w:val="both"/>
        <w:rPr>
          <w:sz w:val="22"/>
        </w:rPr>
      </w:pPr>
    </w:p>
    <w:p w14:paraId="02F8127E" w14:textId="77777777" w:rsidR="00714A30" w:rsidRDefault="00714A30" w:rsidP="00714A30">
      <w:pPr>
        <w:tabs>
          <w:tab w:val="left" w:leader="underscore" w:pos="3666"/>
          <w:tab w:val="left" w:pos="3978"/>
          <w:tab w:val="left" w:leader="underscore" w:pos="8970"/>
        </w:tabs>
        <w:ind w:right="-21"/>
        <w:jc w:val="both"/>
      </w:pPr>
      <w:r w:rsidRPr="00DA58DF">
        <w:t>Si</w:t>
      </w:r>
      <w:r>
        <w:t>gnature(s)</w:t>
      </w:r>
      <w:r>
        <w:tab/>
      </w:r>
      <w:r>
        <w:tab/>
        <w:t xml:space="preserve">              Date</w:t>
      </w:r>
      <w:r>
        <w:tab/>
      </w:r>
    </w:p>
    <w:p w14:paraId="01EA2E50" w14:textId="77777777" w:rsidR="00714A30" w:rsidRDefault="00714A30" w:rsidP="00714A30">
      <w:r>
        <w:br w:type="page"/>
      </w:r>
    </w:p>
    <w:p w14:paraId="0FFF71EF" w14:textId="77777777" w:rsidR="00714A30" w:rsidRDefault="00714A30" w:rsidP="00714A30">
      <w:pPr>
        <w:rPr>
          <w:b/>
          <w:bCs/>
        </w:rPr>
      </w:pPr>
    </w:p>
    <w:tbl>
      <w:tblPr>
        <w:tblStyle w:val="TableGrid"/>
        <w:tblpPr w:leftFromText="180" w:rightFromText="180" w:tblpY="551"/>
        <w:tblW w:w="9606" w:type="dxa"/>
        <w:tblLayout w:type="fixed"/>
        <w:tblLook w:val="04A0" w:firstRow="1" w:lastRow="0" w:firstColumn="1" w:lastColumn="0" w:noHBand="0" w:noVBand="1"/>
      </w:tblPr>
      <w:tblGrid>
        <w:gridCol w:w="2660"/>
        <w:gridCol w:w="771"/>
        <w:gridCol w:w="772"/>
        <w:gridCol w:w="772"/>
        <w:gridCol w:w="771"/>
        <w:gridCol w:w="772"/>
        <w:gridCol w:w="772"/>
        <w:gridCol w:w="772"/>
        <w:gridCol w:w="772"/>
        <w:gridCol w:w="772"/>
      </w:tblGrid>
      <w:tr w:rsidR="00714A30" w14:paraId="5C7485E1" w14:textId="77777777" w:rsidTr="00AF6BB2">
        <w:trPr>
          <w:trHeight w:val="360"/>
        </w:trPr>
        <w:tc>
          <w:tcPr>
            <w:tcW w:w="2660" w:type="dxa"/>
            <w:shd w:val="clear" w:color="auto" w:fill="F2F2F2"/>
            <w:vAlign w:val="center"/>
          </w:tcPr>
          <w:p w14:paraId="55C29125" w14:textId="77777777" w:rsidR="00714A30" w:rsidRPr="00ED4D16" w:rsidRDefault="00714A30" w:rsidP="00AF6BB2">
            <w:pPr>
              <w:tabs>
                <w:tab w:val="left" w:pos="3978"/>
                <w:tab w:val="left" w:pos="4680"/>
                <w:tab w:val="left" w:pos="5382"/>
              </w:tabs>
            </w:pPr>
            <w:r w:rsidRPr="00ED4D16">
              <w:t>Date</w:t>
            </w:r>
          </w:p>
        </w:tc>
        <w:tc>
          <w:tcPr>
            <w:tcW w:w="771" w:type="dxa"/>
            <w:tcBorders>
              <w:right w:val="dashed" w:sz="4" w:space="0" w:color="A6A6A6"/>
            </w:tcBorders>
            <w:vAlign w:val="center"/>
          </w:tcPr>
          <w:p w14:paraId="24471AEB" w14:textId="77777777" w:rsidR="00714A30" w:rsidRDefault="00714A30" w:rsidP="00AF6BB2"/>
        </w:tc>
        <w:tc>
          <w:tcPr>
            <w:tcW w:w="772" w:type="dxa"/>
            <w:tcBorders>
              <w:left w:val="dashed" w:sz="4" w:space="0" w:color="A6A6A6"/>
              <w:right w:val="dashed" w:sz="4" w:space="0" w:color="A6A6A6"/>
            </w:tcBorders>
            <w:vAlign w:val="center"/>
          </w:tcPr>
          <w:p w14:paraId="56E06EE7" w14:textId="77777777" w:rsidR="00714A30" w:rsidRDefault="00714A30" w:rsidP="00AF6BB2"/>
        </w:tc>
        <w:tc>
          <w:tcPr>
            <w:tcW w:w="772" w:type="dxa"/>
            <w:tcBorders>
              <w:left w:val="dashed" w:sz="4" w:space="0" w:color="A6A6A6"/>
              <w:right w:val="thickThinLargeGap" w:sz="24" w:space="0" w:color="auto"/>
            </w:tcBorders>
            <w:vAlign w:val="center"/>
          </w:tcPr>
          <w:p w14:paraId="7B0B8355" w14:textId="77777777" w:rsidR="00714A30" w:rsidRDefault="00714A30" w:rsidP="00AF6BB2"/>
        </w:tc>
        <w:tc>
          <w:tcPr>
            <w:tcW w:w="771" w:type="dxa"/>
            <w:tcBorders>
              <w:left w:val="thickThinLargeGap" w:sz="24" w:space="0" w:color="auto"/>
              <w:right w:val="dashed" w:sz="4" w:space="0" w:color="A6A6A6"/>
            </w:tcBorders>
            <w:vAlign w:val="center"/>
          </w:tcPr>
          <w:p w14:paraId="03BA57E8" w14:textId="77777777" w:rsidR="00714A30" w:rsidRDefault="00714A30" w:rsidP="00AF6BB2"/>
        </w:tc>
        <w:tc>
          <w:tcPr>
            <w:tcW w:w="772" w:type="dxa"/>
            <w:tcBorders>
              <w:left w:val="dashed" w:sz="4" w:space="0" w:color="A6A6A6"/>
              <w:right w:val="dashed" w:sz="4" w:space="0" w:color="A6A6A6"/>
            </w:tcBorders>
            <w:vAlign w:val="center"/>
          </w:tcPr>
          <w:p w14:paraId="1ECB14DB" w14:textId="77777777" w:rsidR="00714A30" w:rsidRDefault="00714A30" w:rsidP="00AF6BB2"/>
        </w:tc>
        <w:tc>
          <w:tcPr>
            <w:tcW w:w="772" w:type="dxa"/>
            <w:tcBorders>
              <w:left w:val="dashed" w:sz="4" w:space="0" w:color="A6A6A6"/>
              <w:right w:val="thickThinLargeGap" w:sz="24" w:space="0" w:color="auto"/>
            </w:tcBorders>
            <w:vAlign w:val="center"/>
          </w:tcPr>
          <w:p w14:paraId="6FEBEA86" w14:textId="77777777" w:rsidR="00714A30" w:rsidRDefault="00714A30" w:rsidP="00AF6BB2"/>
        </w:tc>
        <w:tc>
          <w:tcPr>
            <w:tcW w:w="772" w:type="dxa"/>
            <w:tcBorders>
              <w:left w:val="thickThinLargeGap" w:sz="24" w:space="0" w:color="auto"/>
              <w:right w:val="dashed" w:sz="4" w:space="0" w:color="A6A6A6"/>
            </w:tcBorders>
            <w:vAlign w:val="center"/>
          </w:tcPr>
          <w:p w14:paraId="48911622" w14:textId="77777777" w:rsidR="00714A30" w:rsidRDefault="00714A30" w:rsidP="00AF6BB2"/>
        </w:tc>
        <w:tc>
          <w:tcPr>
            <w:tcW w:w="772" w:type="dxa"/>
            <w:tcBorders>
              <w:left w:val="dashed" w:sz="4" w:space="0" w:color="A6A6A6"/>
              <w:right w:val="dashed" w:sz="4" w:space="0" w:color="A6A6A6"/>
            </w:tcBorders>
            <w:vAlign w:val="center"/>
          </w:tcPr>
          <w:p w14:paraId="010AEF25" w14:textId="77777777" w:rsidR="00714A30" w:rsidRDefault="00714A30" w:rsidP="00AF6BB2"/>
        </w:tc>
        <w:tc>
          <w:tcPr>
            <w:tcW w:w="772" w:type="dxa"/>
            <w:tcBorders>
              <w:left w:val="dashed" w:sz="4" w:space="0" w:color="A6A6A6"/>
            </w:tcBorders>
            <w:vAlign w:val="center"/>
          </w:tcPr>
          <w:p w14:paraId="1B851B49" w14:textId="77777777" w:rsidR="00714A30" w:rsidRDefault="00714A30" w:rsidP="00AF6BB2"/>
        </w:tc>
      </w:tr>
      <w:tr w:rsidR="00714A30" w14:paraId="5E64868A" w14:textId="77777777" w:rsidTr="00AF6BB2">
        <w:trPr>
          <w:trHeight w:val="280"/>
        </w:trPr>
        <w:tc>
          <w:tcPr>
            <w:tcW w:w="2660" w:type="dxa"/>
            <w:shd w:val="clear" w:color="auto" w:fill="F2F2F2"/>
            <w:vAlign w:val="center"/>
          </w:tcPr>
          <w:p w14:paraId="7D40DD37" w14:textId="77777777" w:rsidR="00714A30" w:rsidRPr="00ED4D16" w:rsidRDefault="00714A30" w:rsidP="00AF6BB2">
            <w:pPr>
              <w:tabs>
                <w:tab w:val="left" w:pos="3978"/>
                <w:tab w:val="left" w:pos="4680"/>
                <w:tab w:val="left" w:pos="5382"/>
              </w:tabs>
            </w:pPr>
            <w:r w:rsidRPr="00ED4D16">
              <w:t>Time given</w:t>
            </w:r>
          </w:p>
        </w:tc>
        <w:tc>
          <w:tcPr>
            <w:tcW w:w="2315" w:type="dxa"/>
            <w:gridSpan w:val="3"/>
            <w:tcBorders>
              <w:right w:val="thickThinLargeGap" w:sz="24" w:space="0" w:color="auto"/>
            </w:tcBorders>
            <w:vAlign w:val="center"/>
          </w:tcPr>
          <w:p w14:paraId="3C7392A6"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38CDB3F6" w14:textId="77777777" w:rsidR="00714A30" w:rsidRDefault="00714A30" w:rsidP="00AF6BB2"/>
        </w:tc>
        <w:tc>
          <w:tcPr>
            <w:tcW w:w="2316" w:type="dxa"/>
            <w:gridSpan w:val="3"/>
            <w:tcBorders>
              <w:left w:val="thickThinLargeGap" w:sz="24" w:space="0" w:color="auto"/>
            </w:tcBorders>
            <w:vAlign w:val="center"/>
          </w:tcPr>
          <w:p w14:paraId="467DAD0C" w14:textId="77777777" w:rsidR="00714A30" w:rsidRDefault="00714A30" w:rsidP="00AF6BB2"/>
        </w:tc>
      </w:tr>
      <w:tr w:rsidR="00714A30" w14:paraId="2C9EC80D" w14:textId="77777777" w:rsidTr="00AF6BB2">
        <w:trPr>
          <w:trHeight w:val="341"/>
        </w:trPr>
        <w:tc>
          <w:tcPr>
            <w:tcW w:w="2660" w:type="dxa"/>
            <w:shd w:val="clear" w:color="auto" w:fill="F2F2F2"/>
            <w:vAlign w:val="center"/>
          </w:tcPr>
          <w:p w14:paraId="518A4C86" w14:textId="77777777" w:rsidR="00714A30" w:rsidRPr="00ED4D16" w:rsidRDefault="00714A30" w:rsidP="00AF6BB2">
            <w:pPr>
              <w:tabs>
                <w:tab w:val="left" w:pos="3978"/>
                <w:tab w:val="left" w:pos="4680"/>
                <w:tab w:val="left" w:pos="5382"/>
              </w:tabs>
            </w:pPr>
            <w:r w:rsidRPr="00ED4D16">
              <w:t>Dose given</w:t>
            </w:r>
          </w:p>
        </w:tc>
        <w:tc>
          <w:tcPr>
            <w:tcW w:w="2315" w:type="dxa"/>
            <w:gridSpan w:val="3"/>
            <w:tcBorders>
              <w:right w:val="thickThinLargeGap" w:sz="24" w:space="0" w:color="auto"/>
            </w:tcBorders>
            <w:vAlign w:val="center"/>
          </w:tcPr>
          <w:p w14:paraId="41A69C34"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2FC34378" w14:textId="77777777" w:rsidR="00714A30" w:rsidRDefault="00714A30" w:rsidP="00AF6BB2"/>
        </w:tc>
        <w:tc>
          <w:tcPr>
            <w:tcW w:w="2316" w:type="dxa"/>
            <w:gridSpan w:val="3"/>
            <w:tcBorders>
              <w:left w:val="thickThinLargeGap" w:sz="24" w:space="0" w:color="auto"/>
            </w:tcBorders>
            <w:vAlign w:val="center"/>
          </w:tcPr>
          <w:p w14:paraId="71001E7E" w14:textId="77777777" w:rsidR="00714A30" w:rsidRDefault="00714A30" w:rsidP="00AF6BB2"/>
        </w:tc>
      </w:tr>
      <w:tr w:rsidR="00714A30" w14:paraId="7588F25A" w14:textId="77777777" w:rsidTr="00AF6BB2">
        <w:trPr>
          <w:trHeight w:val="351"/>
        </w:trPr>
        <w:tc>
          <w:tcPr>
            <w:tcW w:w="2660" w:type="dxa"/>
            <w:shd w:val="clear" w:color="auto" w:fill="F2F2F2"/>
            <w:vAlign w:val="center"/>
          </w:tcPr>
          <w:p w14:paraId="626D735C" w14:textId="77777777" w:rsidR="00714A30" w:rsidRPr="00ED4D16" w:rsidRDefault="00714A30" w:rsidP="00AF6BB2">
            <w:pPr>
              <w:tabs>
                <w:tab w:val="left" w:pos="3978"/>
                <w:tab w:val="left" w:pos="4680"/>
                <w:tab w:val="left" w:pos="5382"/>
              </w:tabs>
            </w:pPr>
            <w:r w:rsidRPr="00ED4D16">
              <w:t>Name of member of staff</w:t>
            </w:r>
          </w:p>
        </w:tc>
        <w:tc>
          <w:tcPr>
            <w:tcW w:w="2315" w:type="dxa"/>
            <w:gridSpan w:val="3"/>
            <w:tcBorders>
              <w:right w:val="thickThinLargeGap" w:sz="24" w:space="0" w:color="auto"/>
            </w:tcBorders>
            <w:vAlign w:val="center"/>
          </w:tcPr>
          <w:p w14:paraId="1BEF8C0E"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4FDCC3AF" w14:textId="77777777" w:rsidR="00714A30" w:rsidRDefault="00714A30" w:rsidP="00AF6BB2"/>
        </w:tc>
        <w:tc>
          <w:tcPr>
            <w:tcW w:w="2316" w:type="dxa"/>
            <w:gridSpan w:val="3"/>
            <w:tcBorders>
              <w:left w:val="thickThinLargeGap" w:sz="24" w:space="0" w:color="auto"/>
            </w:tcBorders>
            <w:vAlign w:val="center"/>
          </w:tcPr>
          <w:p w14:paraId="634BFF2B" w14:textId="77777777" w:rsidR="00714A30" w:rsidRDefault="00714A30" w:rsidP="00AF6BB2"/>
        </w:tc>
      </w:tr>
      <w:tr w:rsidR="00714A30" w14:paraId="01D197CB" w14:textId="77777777" w:rsidTr="00AF6BB2">
        <w:trPr>
          <w:trHeight w:val="351"/>
        </w:trPr>
        <w:tc>
          <w:tcPr>
            <w:tcW w:w="2660" w:type="dxa"/>
            <w:shd w:val="clear" w:color="auto" w:fill="F2F2F2"/>
            <w:vAlign w:val="center"/>
          </w:tcPr>
          <w:p w14:paraId="21C66FD1" w14:textId="77777777" w:rsidR="00714A30" w:rsidRPr="00ED4D16" w:rsidRDefault="00714A30" w:rsidP="00AF6BB2">
            <w:pPr>
              <w:tabs>
                <w:tab w:val="left" w:pos="3978"/>
                <w:tab w:val="left" w:pos="4680"/>
                <w:tab w:val="left" w:pos="5382"/>
              </w:tabs>
            </w:pPr>
            <w:r>
              <w:t>Staff initials</w:t>
            </w:r>
          </w:p>
        </w:tc>
        <w:tc>
          <w:tcPr>
            <w:tcW w:w="2315" w:type="dxa"/>
            <w:gridSpan w:val="3"/>
            <w:tcBorders>
              <w:right w:val="thickThinLargeGap" w:sz="24" w:space="0" w:color="auto"/>
            </w:tcBorders>
            <w:vAlign w:val="center"/>
          </w:tcPr>
          <w:p w14:paraId="54BC67FC"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5AEE1E30" w14:textId="77777777" w:rsidR="00714A30" w:rsidRDefault="00714A30" w:rsidP="00AF6BB2"/>
        </w:tc>
        <w:tc>
          <w:tcPr>
            <w:tcW w:w="2316" w:type="dxa"/>
            <w:gridSpan w:val="3"/>
            <w:tcBorders>
              <w:left w:val="thickThinLargeGap" w:sz="24" w:space="0" w:color="auto"/>
            </w:tcBorders>
            <w:vAlign w:val="center"/>
          </w:tcPr>
          <w:p w14:paraId="7C090A00" w14:textId="77777777" w:rsidR="00714A30" w:rsidRDefault="00714A30" w:rsidP="00AF6BB2"/>
        </w:tc>
      </w:tr>
      <w:tr w:rsidR="00714A30" w14:paraId="7C6A916E" w14:textId="77777777" w:rsidTr="00AF6BB2">
        <w:trPr>
          <w:trHeight w:val="341"/>
        </w:trPr>
        <w:tc>
          <w:tcPr>
            <w:tcW w:w="2660" w:type="dxa"/>
            <w:tcBorders>
              <w:left w:val="nil"/>
              <w:right w:val="nil"/>
            </w:tcBorders>
            <w:vAlign w:val="center"/>
          </w:tcPr>
          <w:p w14:paraId="60B8E889" w14:textId="77777777" w:rsidR="00714A30" w:rsidRPr="00ED4D16" w:rsidRDefault="00714A30" w:rsidP="00AF6BB2">
            <w:pPr>
              <w:tabs>
                <w:tab w:val="left" w:pos="3978"/>
                <w:tab w:val="left" w:pos="4680"/>
                <w:tab w:val="left" w:pos="5382"/>
              </w:tabs>
            </w:pPr>
          </w:p>
        </w:tc>
        <w:tc>
          <w:tcPr>
            <w:tcW w:w="6946" w:type="dxa"/>
            <w:gridSpan w:val="9"/>
            <w:tcBorders>
              <w:left w:val="nil"/>
              <w:right w:val="nil"/>
            </w:tcBorders>
            <w:vAlign w:val="center"/>
          </w:tcPr>
          <w:p w14:paraId="30BDCCE7" w14:textId="77777777" w:rsidR="00714A30" w:rsidRDefault="00714A30" w:rsidP="00AF6BB2"/>
        </w:tc>
      </w:tr>
      <w:tr w:rsidR="00714A30" w14:paraId="7B2AE474" w14:textId="77777777" w:rsidTr="00AF6BB2">
        <w:trPr>
          <w:trHeight w:val="360"/>
        </w:trPr>
        <w:tc>
          <w:tcPr>
            <w:tcW w:w="2660" w:type="dxa"/>
            <w:shd w:val="clear" w:color="auto" w:fill="F2F2F2"/>
            <w:vAlign w:val="center"/>
          </w:tcPr>
          <w:p w14:paraId="1F5A2F29" w14:textId="77777777" w:rsidR="00714A30" w:rsidRPr="00ED4D16" w:rsidRDefault="00714A30" w:rsidP="00AF6BB2">
            <w:pPr>
              <w:tabs>
                <w:tab w:val="left" w:pos="3978"/>
                <w:tab w:val="left" w:pos="4680"/>
                <w:tab w:val="left" w:pos="5382"/>
              </w:tabs>
            </w:pPr>
            <w:r w:rsidRPr="00ED4D16">
              <w:t>Date</w:t>
            </w:r>
          </w:p>
        </w:tc>
        <w:tc>
          <w:tcPr>
            <w:tcW w:w="771" w:type="dxa"/>
            <w:tcBorders>
              <w:top w:val="dashed" w:sz="4" w:space="0" w:color="A6A6A6"/>
              <w:right w:val="dashed" w:sz="4" w:space="0" w:color="A6A6A6"/>
            </w:tcBorders>
            <w:vAlign w:val="center"/>
          </w:tcPr>
          <w:p w14:paraId="61CFF7A8"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025CD7FA"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3ED65388" w14:textId="77777777" w:rsidR="00714A30" w:rsidRDefault="00714A30" w:rsidP="00AF6BB2"/>
        </w:tc>
        <w:tc>
          <w:tcPr>
            <w:tcW w:w="771" w:type="dxa"/>
            <w:tcBorders>
              <w:top w:val="dashed" w:sz="4" w:space="0" w:color="A6A6A6"/>
              <w:left w:val="thickThinLargeGap" w:sz="24" w:space="0" w:color="auto"/>
              <w:right w:val="dashed" w:sz="4" w:space="0" w:color="A6A6A6"/>
            </w:tcBorders>
            <w:vAlign w:val="center"/>
          </w:tcPr>
          <w:p w14:paraId="3F4F6DB6"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6530BFC6"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1A39F4E9" w14:textId="77777777" w:rsidR="00714A30" w:rsidRDefault="00714A30" w:rsidP="00AF6BB2"/>
        </w:tc>
        <w:tc>
          <w:tcPr>
            <w:tcW w:w="772" w:type="dxa"/>
            <w:tcBorders>
              <w:top w:val="dashed" w:sz="4" w:space="0" w:color="A6A6A6"/>
              <w:left w:val="thickThinLargeGap" w:sz="24" w:space="0" w:color="auto"/>
              <w:right w:val="dashed" w:sz="4" w:space="0" w:color="A6A6A6"/>
            </w:tcBorders>
            <w:vAlign w:val="center"/>
          </w:tcPr>
          <w:p w14:paraId="3C754A4A" w14:textId="77777777" w:rsidR="00714A30" w:rsidRDefault="00714A30" w:rsidP="00AF6BB2"/>
        </w:tc>
        <w:tc>
          <w:tcPr>
            <w:tcW w:w="772" w:type="dxa"/>
            <w:tcBorders>
              <w:left w:val="dashed" w:sz="4" w:space="0" w:color="A6A6A6"/>
              <w:right w:val="dashed" w:sz="4" w:space="0" w:color="A6A6A6"/>
            </w:tcBorders>
            <w:vAlign w:val="center"/>
          </w:tcPr>
          <w:p w14:paraId="7AAFC2D5" w14:textId="77777777" w:rsidR="00714A30" w:rsidRDefault="00714A30" w:rsidP="00AF6BB2"/>
        </w:tc>
        <w:tc>
          <w:tcPr>
            <w:tcW w:w="772" w:type="dxa"/>
            <w:tcBorders>
              <w:left w:val="dashed" w:sz="4" w:space="0" w:color="A6A6A6"/>
            </w:tcBorders>
            <w:vAlign w:val="center"/>
          </w:tcPr>
          <w:p w14:paraId="43D2704C" w14:textId="77777777" w:rsidR="00714A30" w:rsidRDefault="00714A30" w:rsidP="00AF6BB2"/>
        </w:tc>
      </w:tr>
      <w:tr w:rsidR="00714A30" w14:paraId="18533FD9" w14:textId="77777777" w:rsidTr="00AF6BB2">
        <w:trPr>
          <w:trHeight w:val="280"/>
        </w:trPr>
        <w:tc>
          <w:tcPr>
            <w:tcW w:w="2660" w:type="dxa"/>
            <w:shd w:val="clear" w:color="auto" w:fill="F2F2F2"/>
            <w:vAlign w:val="center"/>
          </w:tcPr>
          <w:p w14:paraId="378B35F8" w14:textId="77777777" w:rsidR="00714A30" w:rsidRPr="00ED4D16" w:rsidRDefault="00714A30" w:rsidP="00AF6BB2">
            <w:pPr>
              <w:tabs>
                <w:tab w:val="left" w:pos="3978"/>
                <w:tab w:val="left" w:pos="4680"/>
                <w:tab w:val="left" w:pos="5382"/>
              </w:tabs>
            </w:pPr>
            <w:r w:rsidRPr="00ED4D16">
              <w:t>Time given</w:t>
            </w:r>
          </w:p>
        </w:tc>
        <w:tc>
          <w:tcPr>
            <w:tcW w:w="2315" w:type="dxa"/>
            <w:gridSpan w:val="3"/>
            <w:tcBorders>
              <w:right w:val="thickThinLargeGap" w:sz="24" w:space="0" w:color="auto"/>
            </w:tcBorders>
            <w:vAlign w:val="center"/>
          </w:tcPr>
          <w:p w14:paraId="72A2406F"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558EDE41" w14:textId="77777777" w:rsidR="00714A30" w:rsidRDefault="00714A30" w:rsidP="00AF6BB2"/>
        </w:tc>
        <w:tc>
          <w:tcPr>
            <w:tcW w:w="2316" w:type="dxa"/>
            <w:gridSpan w:val="3"/>
            <w:tcBorders>
              <w:left w:val="thickThinLargeGap" w:sz="24" w:space="0" w:color="auto"/>
            </w:tcBorders>
            <w:vAlign w:val="center"/>
          </w:tcPr>
          <w:p w14:paraId="64F14E3C" w14:textId="77777777" w:rsidR="00714A30" w:rsidRDefault="00714A30" w:rsidP="00AF6BB2"/>
        </w:tc>
      </w:tr>
      <w:tr w:rsidR="00714A30" w14:paraId="18BC6B2D" w14:textId="77777777" w:rsidTr="00AF6BB2">
        <w:trPr>
          <w:trHeight w:val="341"/>
        </w:trPr>
        <w:tc>
          <w:tcPr>
            <w:tcW w:w="2660" w:type="dxa"/>
            <w:shd w:val="clear" w:color="auto" w:fill="F2F2F2"/>
            <w:vAlign w:val="center"/>
          </w:tcPr>
          <w:p w14:paraId="4CC51876" w14:textId="77777777" w:rsidR="00714A30" w:rsidRPr="00ED4D16" w:rsidRDefault="00714A30" w:rsidP="00AF6BB2">
            <w:pPr>
              <w:tabs>
                <w:tab w:val="left" w:pos="3978"/>
                <w:tab w:val="left" w:pos="4680"/>
                <w:tab w:val="left" w:pos="5382"/>
              </w:tabs>
            </w:pPr>
            <w:r w:rsidRPr="00ED4D16">
              <w:t>Dose given</w:t>
            </w:r>
          </w:p>
        </w:tc>
        <w:tc>
          <w:tcPr>
            <w:tcW w:w="2315" w:type="dxa"/>
            <w:gridSpan w:val="3"/>
            <w:tcBorders>
              <w:right w:val="thickThinLargeGap" w:sz="24" w:space="0" w:color="auto"/>
            </w:tcBorders>
            <w:vAlign w:val="center"/>
          </w:tcPr>
          <w:p w14:paraId="40483C49"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2E3D990F" w14:textId="77777777" w:rsidR="00714A30" w:rsidRDefault="00714A30" w:rsidP="00AF6BB2"/>
        </w:tc>
        <w:tc>
          <w:tcPr>
            <w:tcW w:w="2316" w:type="dxa"/>
            <w:gridSpan w:val="3"/>
            <w:tcBorders>
              <w:left w:val="thickThinLargeGap" w:sz="24" w:space="0" w:color="auto"/>
            </w:tcBorders>
            <w:vAlign w:val="center"/>
          </w:tcPr>
          <w:p w14:paraId="0C259471" w14:textId="77777777" w:rsidR="00714A30" w:rsidRDefault="00714A30" w:rsidP="00AF6BB2"/>
        </w:tc>
      </w:tr>
      <w:tr w:rsidR="00714A30" w14:paraId="1E983830" w14:textId="77777777" w:rsidTr="00AF6BB2">
        <w:trPr>
          <w:trHeight w:val="351"/>
        </w:trPr>
        <w:tc>
          <w:tcPr>
            <w:tcW w:w="2660" w:type="dxa"/>
            <w:shd w:val="clear" w:color="auto" w:fill="F2F2F2"/>
            <w:vAlign w:val="center"/>
          </w:tcPr>
          <w:p w14:paraId="0F6852B3" w14:textId="77777777" w:rsidR="00714A30" w:rsidRPr="00ED4D16" w:rsidRDefault="00714A30" w:rsidP="00AF6BB2">
            <w:pPr>
              <w:tabs>
                <w:tab w:val="left" w:pos="3978"/>
                <w:tab w:val="left" w:pos="4680"/>
                <w:tab w:val="left" w:pos="5382"/>
              </w:tabs>
            </w:pPr>
            <w:r w:rsidRPr="00ED4D16">
              <w:t>Name of member of staff</w:t>
            </w:r>
          </w:p>
        </w:tc>
        <w:tc>
          <w:tcPr>
            <w:tcW w:w="2315" w:type="dxa"/>
            <w:gridSpan w:val="3"/>
            <w:tcBorders>
              <w:right w:val="thickThinLargeGap" w:sz="24" w:space="0" w:color="auto"/>
            </w:tcBorders>
            <w:vAlign w:val="center"/>
          </w:tcPr>
          <w:p w14:paraId="30395D18"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23B520CF" w14:textId="77777777" w:rsidR="00714A30" w:rsidRDefault="00714A30" w:rsidP="00AF6BB2"/>
        </w:tc>
        <w:tc>
          <w:tcPr>
            <w:tcW w:w="2316" w:type="dxa"/>
            <w:gridSpan w:val="3"/>
            <w:tcBorders>
              <w:left w:val="thickThinLargeGap" w:sz="24" w:space="0" w:color="auto"/>
            </w:tcBorders>
            <w:vAlign w:val="center"/>
          </w:tcPr>
          <w:p w14:paraId="76B87CCA" w14:textId="77777777" w:rsidR="00714A30" w:rsidRDefault="00714A30" w:rsidP="00AF6BB2"/>
        </w:tc>
      </w:tr>
      <w:tr w:rsidR="00714A30" w14:paraId="36D30B97" w14:textId="77777777" w:rsidTr="00AF6BB2">
        <w:trPr>
          <w:trHeight w:val="351"/>
        </w:trPr>
        <w:tc>
          <w:tcPr>
            <w:tcW w:w="2660" w:type="dxa"/>
            <w:shd w:val="clear" w:color="auto" w:fill="F2F2F2"/>
            <w:vAlign w:val="center"/>
          </w:tcPr>
          <w:p w14:paraId="50B04501" w14:textId="77777777" w:rsidR="00714A30" w:rsidRPr="00ED4D16" w:rsidRDefault="00714A30" w:rsidP="00AF6BB2">
            <w:pPr>
              <w:tabs>
                <w:tab w:val="left" w:pos="3978"/>
                <w:tab w:val="left" w:pos="4680"/>
                <w:tab w:val="left" w:pos="5382"/>
              </w:tabs>
            </w:pPr>
            <w:r>
              <w:t>Staff initials</w:t>
            </w:r>
          </w:p>
        </w:tc>
        <w:tc>
          <w:tcPr>
            <w:tcW w:w="2315" w:type="dxa"/>
            <w:gridSpan w:val="3"/>
            <w:tcBorders>
              <w:right w:val="thickThinLargeGap" w:sz="24" w:space="0" w:color="auto"/>
            </w:tcBorders>
            <w:vAlign w:val="center"/>
          </w:tcPr>
          <w:p w14:paraId="155420B7"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5777CECA" w14:textId="77777777" w:rsidR="00714A30" w:rsidRDefault="00714A30" w:rsidP="00AF6BB2"/>
        </w:tc>
        <w:tc>
          <w:tcPr>
            <w:tcW w:w="2316" w:type="dxa"/>
            <w:gridSpan w:val="3"/>
            <w:tcBorders>
              <w:left w:val="thickThinLargeGap" w:sz="24" w:space="0" w:color="auto"/>
            </w:tcBorders>
            <w:vAlign w:val="center"/>
          </w:tcPr>
          <w:p w14:paraId="2A451212" w14:textId="77777777" w:rsidR="00714A30" w:rsidRDefault="00714A30" w:rsidP="00AF6BB2"/>
        </w:tc>
      </w:tr>
      <w:tr w:rsidR="00714A30" w14:paraId="74CE564B" w14:textId="77777777" w:rsidTr="00AF6BB2">
        <w:trPr>
          <w:trHeight w:val="341"/>
        </w:trPr>
        <w:tc>
          <w:tcPr>
            <w:tcW w:w="2660" w:type="dxa"/>
            <w:tcBorders>
              <w:left w:val="nil"/>
              <w:right w:val="nil"/>
            </w:tcBorders>
            <w:vAlign w:val="center"/>
          </w:tcPr>
          <w:p w14:paraId="59706B88" w14:textId="77777777" w:rsidR="00714A30" w:rsidRPr="00ED4D16" w:rsidRDefault="00714A30" w:rsidP="00AF6BB2">
            <w:pPr>
              <w:tabs>
                <w:tab w:val="left" w:pos="3978"/>
                <w:tab w:val="left" w:pos="4680"/>
                <w:tab w:val="left" w:pos="5382"/>
              </w:tabs>
            </w:pPr>
          </w:p>
        </w:tc>
        <w:tc>
          <w:tcPr>
            <w:tcW w:w="6946" w:type="dxa"/>
            <w:gridSpan w:val="9"/>
            <w:tcBorders>
              <w:left w:val="nil"/>
              <w:right w:val="nil"/>
            </w:tcBorders>
            <w:vAlign w:val="center"/>
          </w:tcPr>
          <w:p w14:paraId="48DA2BC7" w14:textId="77777777" w:rsidR="00714A30" w:rsidRDefault="00714A30" w:rsidP="00AF6BB2"/>
        </w:tc>
      </w:tr>
      <w:tr w:rsidR="00714A30" w14:paraId="4D3B166B" w14:textId="77777777" w:rsidTr="00AF6BB2">
        <w:trPr>
          <w:trHeight w:val="360"/>
        </w:trPr>
        <w:tc>
          <w:tcPr>
            <w:tcW w:w="2660" w:type="dxa"/>
            <w:shd w:val="clear" w:color="auto" w:fill="F2F2F2"/>
            <w:vAlign w:val="center"/>
          </w:tcPr>
          <w:p w14:paraId="2AD175C1" w14:textId="77777777" w:rsidR="00714A30" w:rsidRPr="00ED4D16" w:rsidRDefault="00714A30" w:rsidP="00AF6BB2">
            <w:pPr>
              <w:tabs>
                <w:tab w:val="left" w:pos="3978"/>
                <w:tab w:val="left" w:pos="4680"/>
                <w:tab w:val="left" w:pos="5382"/>
              </w:tabs>
            </w:pPr>
            <w:r w:rsidRPr="00ED4D16">
              <w:t>Date</w:t>
            </w:r>
          </w:p>
        </w:tc>
        <w:tc>
          <w:tcPr>
            <w:tcW w:w="771" w:type="dxa"/>
            <w:tcBorders>
              <w:top w:val="dashed" w:sz="4" w:space="0" w:color="A6A6A6"/>
              <w:right w:val="dashed" w:sz="4" w:space="0" w:color="A6A6A6"/>
            </w:tcBorders>
            <w:vAlign w:val="center"/>
          </w:tcPr>
          <w:p w14:paraId="409F465A"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395AD159"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6C1E1753" w14:textId="77777777" w:rsidR="00714A30" w:rsidRDefault="00714A30" w:rsidP="00AF6BB2"/>
        </w:tc>
        <w:tc>
          <w:tcPr>
            <w:tcW w:w="771" w:type="dxa"/>
            <w:tcBorders>
              <w:top w:val="dashed" w:sz="4" w:space="0" w:color="A6A6A6"/>
              <w:left w:val="thickThinLargeGap" w:sz="24" w:space="0" w:color="auto"/>
              <w:right w:val="dashed" w:sz="4" w:space="0" w:color="A6A6A6"/>
            </w:tcBorders>
            <w:vAlign w:val="center"/>
          </w:tcPr>
          <w:p w14:paraId="5971BCBE"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7B62ACF2"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1391BDA6" w14:textId="77777777" w:rsidR="00714A30" w:rsidRDefault="00714A30" w:rsidP="00AF6BB2"/>
        </w:tc>
        <w:tc>
          <w:tcPr>
            <w:tcW w:w="772" w:type="dxa"/>
            <w:tcBorders>
              <w:top w:val="dashed" w:sz="4" w:space="0" w:color="A6A6A6"/>
              <w:left w:val="thickThinLargeGap" w:sz="24" w:space="0" w:color="auto"/>
              <w:right w:val="dashed" w:sz="4" w:space="0" w:color="A6A6A6"/>
            </w:tcBorders>
            <w:vAlign w:val="center"/>
          </w:tcPr>
          <w:p w14:paraId="592534FD" w14:textId="77777777" w:rsidR="00714A30" w:rsidRDefault="00714A30" w:rsidP="00AF6BB2"/>
        </w:tc>
        <w:tc>
          <w:tcPr>
            <w:tcW w:w="772" w:type="dxa"/>
            <w:tcBorders>
              <w:left w:val="dashed" w:sz="4" w:space="0" w:color="A6A6A6"/>
              <w:right w:val="dashed" w:sz="4" w:space="0" w:color="A6A6A6"/>
            </w:tcBorders>
            <w:vAlign w:val="center"/>
          </w:tcPr>
          <w:p w14:paraId="036EA3C8" w14:textId="77777777" w:rsidR="00714A30" w:rsidRDefault="00714A30" w:rsidP="00AF6BB2"/>
        </w:tc>
        <w:tc>
          <w:tcPr>
            <w:tcW w:w="772" w:type="dxa"/>
            <w:tcBorders>
              <w:left w:val="dashed" w:sz="4" w:space="0" w:color="A6A6A6"/>
            </w:tcBorders>
            <w:vAlign w:val="center"/>
          </w:tcPr>
          <w:p w14:paraId="468DE947" w14:textId="77777777" w:rsidR="00714A30" w:rsidRDefault="00714A30" w:rsidP="00AF6BB2"/>
        </w:tc>
      </w:tr>
      <w:tr w:rsidR="00714A30" w14:paraId="3A1916E2" w14:textId="77777777" w:rsidTr="00AF6BB2">
        <w:trPr>
          <w:trHeight w:val="280"/>
        </w:trPr>
        <w:tc>
          <w:tcPr>
            <w:tcW w:w="2660" w:type="dxa"/>
            <w:shd w:val="clear" w:color="auto" w:fill="F2F2F2"/>
            <w:vAlign w:val="center"/>
          </w:tcPr>
          <w:p w14:paraId="6ED7E79A" w14:textId="77777777" w:rsidR="00714A30" w:rsidRPr="00ED4D16" w:rsidRDefault="00714A30" w:rsidP="00AF6BB2">
            <w:pPr>
              <w:tabs>
                <w:tab w:val="left" w:pos="3978"/>
                <w:tab w:val="left" w:pos="4680"/>
                <w:tab w:val="left" w:pos="5382"/>
              </w:tabs>
            </w:pPr>
            <w:r w:rsidRPr="00ED4D16">
              <w:t>Time given</w:t>
            </w:r>
          </w:p>
        </w:tc>
        <w:tc>
          <w:tcPr>
            <w:tcW w:w="2315" w:type="dxa"/>
            <w:gridSpan w:val="3"/>
            <w:tcBorders>
              <w:right w:val="thickThinLargeGap" w:sz="24" w:space="0" w:color="auto"/>
            </w:tcBorders>
            <w:vAlign w:val="center"/>
          </w:tcPr>
          <w:p w14:paraId="6BDCEBE4"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155267DE" w14:textId="77777777" w:rsidR="00714A30" w:rsidRDefault="00714A30" w:rsidP="00AF6BB2"/>
        </w:tc>
        <w:tc>
          <w:tcPr>
            <w:tcW w:w="2316" w:type="dxa"/>
            <w:gridSpan w:val="3"/>
            <w:tcBorders>
              <w:left w:val="thickThinLargeGap" w:sz="24" w:space="0" w:color="auto"/>
            </w:tcBorders>
            <w:vAlign w:val="center"/>
          </w:tcPr>
          <w:p w14:paraId="156761A1" w14:textId="77777777" w:rsidR="00714A30" w:rsidRDefault="00714A30" w:rsidP="00AF6BB2"/>
        </w:tc>
      </w:tr>
      <w:tr w:rsidR="00714A30" w14:paraId="25799327" w14:textId="77777777" w:rsidTr="00AF6BB2">
        <w:trPr>
          <w:trHeight w:val="341"/>
        </w:trPr>
        <w:tc>
          <w:tcPr>
            <w:tcW w:w="2660" w:type="dxa"/>
            <w:shd w:val="clear" w:color="auto" w:fill="F2F2F2"/>
            <w:vAlign w:val="center"/>
          </w:tcPr>
          <w:p w14:paraId="6F8FBB2F" w14:textId="77777777" w:rsidR="00714A30" w:rsidRPr="00ED4D16" w:rsidRDefault="00714A30" w:rsidP="00AF6BB2">
            <w:pPr>
              <w:tabs>
                <w:tab w:val="left" w:pos="3978"/>
                <w:tab w:val="left" w:pos="4680"/>
                <w:tab w:val="left" w:pos="5382"/>
              </w:tabs>
            </w:pPr>
            <w:r w:rsidRPr="00ED4D16">
              <w:t>Dose given</w:t>
            </w:r>
          </w:p>
        </w:tc>
        <w:tc>
          <w:tcPr>
            <w:tcW w:w="2315" w:type="dxa"/>
            <w:gridSpan w:val="3"/>
            <w:tcBorders>
              <w:right w:val="thickThinLargeGap" w:sz="24" w:space="0" w:color="auto"/>
            </w:tcBorders>
            <w:vAlign w:val="center"/>
          </w:tcPr>
          <w:p w14:paraId="780CE72B"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220D4872" w14:textId="77777777" w:rsidR="00714A30" w:rsidRDefault="00714A30" w:rsidP="00AF6BB2"/>
        </w:tc>
        <w:tc>
          <w:tcPr>
            <w:tcW w:w="2316" w:type="dxa"/>
            <w:gridSpan w:val="3"/>
            <w:tcBorders>
              <w:left w:val="thickThinLargeGap" w:sz="24" w:space="0" w:color="auto"/>
            </w:tcBorders>
            <w:vAlign w:val="center"/>
          </w:tcPr>
          <w:p w14:paraId="72A0FF93" w14:textId="77777777" w:rsidR="00714A30" w:rsidRDefault="00714A30" w:rsidP="00AF6BB2"/>
        </w:tc>
      </w:tr>
      <w:tr w:rsidR="00714A30" w14:paraId="40DC9B86" w14:textId="77777777" w:rsidTr="00AF6BB2">
        <w:trPr>
          <w:trHeight w:val="351"/>
        </w:trPr>
        <w:tc>
          <w:tcPr>
            <w:tcW w:w="2660" w:type="dxa"/>
            <w:shd w:val="clear" w:color="auto" w:fill="F2F2F2"/>
            <w:vAlign w:val="center"/>
          </w:tcPr>
          <w:p w14:paraId="440F169C" w14:textId="77777777" w:rsidR="00714A30" w:rsidRPr="00ED4D16" w:rsidRDefault="00714A30" w:rsidP="00AF6BB2">
            <w:pPr>
              <w:tabs>
                <w:tab w:val="left" w:pos="3978"/>
                <w:tab w:val="left" w:pos="4680"/>
                <w:tab w:val="left" w:pos="5382"/>
              </w:tabs>
            </w:pPr>
            <w:r w:rsidRPr="00ED4D16">
              <w:t>Name of member of staff</w:t>
            </w:r>
          </w:p>
        </w:tc>
        <w:tc>
          <w:tcPr>
            <w:tcW w:w="2315" w:type="dxa"/>
            <w:gridSpan w:val="3"/>
            <w:tcBorders>
              <w:right w:val="thickThinLargeGap" w:sz="24" w:space="0" w:color="auto"/>
            </w:tcBorders>
            <w:vAlign w:val="center"/>
          </w:tcPr>
          <w:p w14:paraId="11E3378A"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54D66CF1" w14:textId="77777777" w:rsidR="00714A30" w:rsidRDefault="00714A30" w:rsidP="00AF6BB2"/>
        </w:tc>
        <w:tc>
          <w:tcPr>
            <w:tcW w:w="2316" w:type="dxa"/>
            <w:gridSpan w:val="3"/>
            <w:tcBorders>
              <w:left w:val="thickThinLargeGap" w:sz="24" w:space="0" w:color="auto"/>
            </w:tcBorders>
            <w:vAlign w:val="center"/>
          </w:tcPr>
          <w:p w14:paraId="411E4227" w14:textId="77777777" w:rsidR="00714A30" w:rsidRDefault="00714A30" w:rsidP="00AF6BB2"/>
        </w:tc>
      </w:tr>
      <w:tr w:rsidR="00714A30" w14:paraId="2B732B71" w14:textId="77777777" w:rsidTr="00AF6BB2">
        <w:trPr>
          <w:trHeight w:val="351"/>
        </w:trPr>
        <w:tc>
          <w:tcPr>
            <w:tcW w:w="2660" w:type="dxa"/>
            <w:shd w:val="clear" w:color="auto" w:fill="F2F2F2"/>
            <w:vAlign w:val="center"/>
          </w:tcPr>
          <w:p w14:paraId="6A4736D9" w14:textId="77777777" w:rsidR="00714A30" w:rsidRPr="00ED4D16" w:rsidRDefault="00714A30" w:rsidP="00AF6BB2">
            <w:pPr>
              <w:tabs>
                <w:tab w:val="left" w:pos="3978"/>
                <w:tab w:val="left" w:pos="4680"/>
                <w:tab w:val="left" w:pos="5382"/>
              </w:tabs>
            </w:pPr>
            <w:r>
              <w:t>Staff initials</w:t>
            </w:r>
          </w:p>
        </w:tc>
        <w:tc>
          <w:tcPr>
            <w:tcW w:w="2315" w:type="dxa"/>
            <w:gridSpan w:val="3"/>
            <w:tcBorders>
              <w:right w:val="thickThinLargeGap" w:sz="24" w:space="0" w:color="auto"/>
            </w:tcBorders>
            <w:vAlign w:val="center"/>
          </w:tcPr>
          <w:p w14:paraId="4910147F"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08EF3B09" w14:textId="77777777" w:rsidR="00714A30" w:rsidRDefault="00714A30" w:rsidP="00AF6BB2"/>
        </w:tc>
        <w:tc>
          <w:tcPr>
            <w:tcW w:w="2316" w:type="dxa"/>
            <w:gridSpan w:val="3"/>
            <w:tcBorders>
              <w:left w:val="thickThinLargeGap" w:sz="24" w:space="0" w:color="auto"/>
            </w:tcBorders>
            <w:vAlign w:val="center"/>
          </w:tcPr>
          <w:p w14:paraId="5CB87526" w14:textId="77777777" w:rsidR="00714A30" w:rsidRDefault="00714A30" w:rsidP="00AF6BB2"/>
        </w:tc>
      </w:tr>
      <w:tr w:rsidR="00714A30" w14:paraId="04D1262A" w14:textId="77777777" w:rsidTr="00AF6BB2">
        <w:trPr>
          <w:trHeight w:val="341"/>
        </w:trPr>
        <w:tc>
          <w:tcPr>
            <w:tcW w:w="2660" w:type="dxa"/>
            <w:tcBorders>
              <w:left w:val="nil"/>
              <w:right w:val="nil"/>
            </w:tcBorders>
            <w:vAlign w:val="center"/>
          </w:tcPr>
          <w:p w14:paraId="7C565275" w14:textId="77777777" w:rsidR="00714A30" w:rsidRPr="00ED4D16" w:rsidRDefault="00714A30" w:rsidP="00AF6BB2">
            <w:pPr>
              <w:tabs>
                <w:tab w:val="left" w:pos="3978"/>
                <w:tab w:val="left" w:pos="4680"/>
                <w:tab w:val="left" w:pos="5382"/>
              </w:tabs>
            </w:pPr>
          </w:p>
        </w:tc>
        <w:tc>
          <w:tcPr>
            <w:tcW w:w="6946" w:type="dxa"/>
            <w:gridSpan w:val="9"/>
            <w:tcBorders>
              <w:left w:val="nil"/>
              <w:right w:val="nil"/>
            </w:tcBorders>
            <w:vAlign w:val="center"/>
          </w:tcPr>
          <w:p w14:paraId="16A64C7D" w14:textId="77777777" w:rsidR="00714A30" w:rsidRDefault="00714A30" w:rsidP="00AF6BB2"/>
        </w:tc>
      </w:tr>
      <w:tr w:rsidR="00714A30" w14:paraId="33B2AEA5" w14:textId="77777777" w:rsidTr="00AF6BB2">
        <w:trPr>
          <w:trHeight w:val="360"/>
        </w:trPr>
        <w:tc>
          <w:tcPr>
            <w:tcW w:w="2660" w:type="dxa"/>
            <w:shd w:val="clear" w:color="auto" w:fill="F2F2F2"/>
            <w:vAlign w:val="center"/>
          </w:tcPr>
          <w:p w14:paraId="66B1C90F" w14:textId="77777777" w:rsidR="00714A30" w:rsidRPr="00ED4D16" w:rsidRDefault="00714A30" w:rsidP="00AF6BB2">
            <w:pPr>
              <w:tabs>
                <w:tab w:val="left" w:pos="3978"/>
                <w:tab w:val="left" w:pos="4680"/>
                <w:tab w:val="left" w:pos="5382"/>
              </w:tabs>
            </w:pPr>
            <w:r w:rsidRPr="00ED4D16">
              <w:t>Date</w:t>
            </w:r>
          </w:p>
        </w:tc>
        <w:tc>
          <w:tcPr>
            <w:tcW w:w="771" w:type="dxa"/>
            <w:tcBorders>
              <w:top w:val="dashed" w:sz="4" w:space="0" w:color="A6A6A6"/>
              <w:right w:val="dashed" w:sz="4" w:space="0" w:color="A6A6A6"/>
            </w:tcBorders>
            <w:vAlign w:val="center"/>
          </w:tcPr>
          <w:p w14:paraId="4D7B404E"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0C5ED3D8"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2CF1C157" w14:textId="77777777" w:rsidR="00714A30" w:rsidRDefault="00714A30" w:rsidP="00AF6BB2"/>
        </w:tc>
        <w:tc>
          <w:tcPr>
            <w:tcW w:w="771" w:type="dxa"/>
            <w:tcBorders>
              <w:top w:val="dashed" w:sz="4" w:space="0" w:color="A6A6A6"/>
              <w:left w:val="thickThinLargeGap" w:sz="24" w:space="0" w:color="auto"/>
              <w:right w:val="dashed" w:sz="4" w:space="0" w:color="A6A6A6"/>
            </w:tcBorders>
            <w:vAlign w:val="center"/>
          </w:tcPr>
          <w:p w14:paraId="5192DF1A"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0A85C0A4"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483BFF09" w14:textId="77777777" w:rsidR="00714A30" w:rsidRDefault="00714A30" w:rsidP="00AF6BB2"/>
        </w:tc>
        <w:tc>
          <w:tcPr>
            <w:tcW w:w="772" w:type="dxa"/>
            <w:tcBorders>
              <w:top w:val="dashed" w:sz="4" w:space="0" w:color="A6A6A6"/>
              <w:left w:val="thickThinLargeGap" w:sz="24" w:space="0" w:color="auto"/>
              <w:right w:val="dashed" w:sz="4" w:space="0" w:color="A6A6A6"/>
            </w:tcBorders>
            <w:vAlign w:val="center"/>
          </w:tcPr>
          <w:p w14:paraId="40B3E399" w14:textId="77777777" w:rsidR="00714A30" w:rsidRDefault="00714A30" w:rsidP="00AF6BB2"/>
        </w:tc>
        <w:tc>
          <w:tcPr>
            <w:tcW w:w="772" w:type="dxa"/>
            <w:tcBorders>
              <w:left w:val="dashed" w:sz="4" w:space="0" w:color="A6A6A6"/>
              <w:right w:val="dashed" w:sz="4" w:space="0" w:color="A6A6A6"/>
            </w:tcBorders>
            <w:vAlign w:val="center"/>
          </w:tcPr>
          <w:p w14:paraId="502F2A90" w14:textId="77777777" w:rsidR="00714A30" w:rsidRDefault="00714A30" w:rsidP="00AF6BB2"/>
        </w:tc>
        <w:tc>
          <w:tcPr>
            <w:tcW w:w="772" w:type="dxa"/>
            <w:tcBorders>
              <w:left w:val="dashed" w:sz="4" w:space="0" w:color="A6A6A6"/>
            </w:tcBorders>
            <w:vAlign w:val="center"/>
          </w:tcPr>
          <w:p w14:paraId="3C80C92E" w14:textId="77777777" w:rsidR="00714A30" w:rsidRDefault="00714A30" w:rsidP="00AF6BB2"/>
        </w:tc>
      </w:tr>
      <w:tr w:rsidR="00714A30" w14:paraId="50D99FA4" w14:textId="77777777" w:rsidTr="00AF6BB2">
        <w:trPr>
          <w:trHeight w:val="280"/>
        </w:trPr>
        <w:tc>
          <w:tcPr>
            <w:tcW w:w="2660" w:type="dxa"/>
            <w:shd w:val="clear" w:color="auto" w:fill="F2F2F2"/>
            <w:vAlign w:val="center"/>
          </w:tcPr>
          <w:p w14:paraId="68E2CDF9" w14:textId="77777777" w:rsidR="00714A30" w:rsidRPr="00ED4D16" w:rsidRDefault="00714A30" w:rsidP="00AF6BB2">
            <w:pPr>
              <w:tabs>
                <w:tab w:val="left" w:pos="3978"/>
                <w:tab w:val="left" w:pos="4680"/>
                <w:tab w:val="left" w:pos="5382"/>
              </w:tabs>
            </w:pPr>
            <w:r w:rsidRPr="00ED4D16">
              <w:t>Time given</w:t>
            </w:r>
          </w:p>
        </w:tc>
        <w:tc>
          <w:tcPr>
            <w:tcW w:w="2315" w:type="dxa"/>
            <w:gridSpan w:val="3"/>
            <w:tcBorders>
              <w:right w:val="thickThinLargeGap" w:sz="24" w:space="0" w:color="auto"/>
            </w:tcBorders>
            <w:vAlign w:val="center"/>
          </w:tcPr>
          <w:p w14:paraId="6004C816"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327CCCC9" w14:textId="77777777" w:rsidR="00714A30" w:rsidRDefault="00714A30" w:rsidP="00AF6BB2"/>
        </w:tc>
        <w:tc>
          <w:tcPr>
            <w:tcW w:w="2316" w:type="dxa"/>
            <w:gridSpan w:val="3"/>
            <w:tcBorders>
              <w:left w:val="thickThinLargeGap" w:sz="24" w:space="0" w:color="auto"/>
            </w:tcBorders>
            <w:vAlign w:val="center"/>
          </w:tcPr>
          <w:p w14:paraId="78C8F7DC" w14:textId="77777777" w:rsidR="00714A30" w:rsidRDefault="00714A30" w:rsidP="00AF6BB2"/>
        </w:tc>
      </w:tr>
      <w:tr w:rsidR="00714A30" w14:paraId="74F72D52" w14:textId="77777777" w:rsidTr="00AF6BB2">
        <w:trPr>
          <w:trHeight w:val="341"/>
        </w:trPr>
        <w:tc>
          <w:tcPr>
            <w:tcW w:w="2660" w:type="dxa"/>
            <w:shd w:val="clear" w:color="auto" w:fill="F2F2F2"/>
            <w:vAlign w:val="center"/>
          </w:tcPr>
          <w:p w14:paraId="47CE45FF" w14:textId="77777777" w:rsidR="00714A30" w:rsidRPr="00ED4D16" w:rsidRDefault="00714A30" w:rsidP="00AF6BB2">
            <w:pPr>
              <w:tabs>
                <w:tab w:val="left" w:pos="3978"/>
                <w:tab w:val="left" w:pos="4680"/>
                <w:tab w:val="left" w:pos="5382"/>
              </w:tabs>
            </w:pPr>
            <w:r w:rsidRPr="00ED4D16">
              <w:t>Dose given</w:t>
            </w:r>
          </w:p>
        </w:tc>
        <w:tc>
          <w:tcPr>
            <w:tcW w:w="2315" w:type="dxa"/>
            <w:gridSpan w:val="3"/>
            <w:tcBorders>
              <w:right w:val="thickThinLargeGap" w:sz="24" w:space="0" w:color="auto"/>
            </w:tcBorders>
            <w:vAlign w:val="center"/>
          </w:tcPr>
          <w:p w14:paraId="4F60254C"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3683B066" w14:textId="77777777" w:rsidR="00714A30" w:rsidRDefault="00714A30" w:rsidP="00AF6BB2"/>
        </w:tc>
        <w:tc>
          <w:tcPr>
            <w:tcW w:w="2316" w:type="dxa"/>
            <w:gridSpan w:val="3"/>
            <w:tcBorders>
              <w:left w:val="thickThinLargeGap" w:sz="24" w:space="0" w:color="auto"/>
            </w:tcBorders>
            <w:vAlign w:val="center"/>
          </w:tcPr>
          <w:p w14:paraId="75130015" w14:textId="77777777" w:rsidR="00714A30" w:rsidRDefault="00714A30" w:rsidP="00AF6BB2"/>
        </w:tc>
      </w:tr>
      <w:tr w:rsidR="00714A30" w14:paraId="4397B169" w14:textId="77777777" w:rsidTr="00AF6BB2">
        <w:trPr>
          <w:trHeight w:val="351"/>
        </w:trPr>
        <w:tc>
          <w:tcPr>
            <w:tcW w:w="2660" w:type="dxa"/>
            <w:shd w:val="clear" w:color="auto" w:fill="F2F2F2"/>
            <w:vAlign w:val="center"/>
          </w:tcPr>
          <w:p w14:paraId="4992A131" w14:textId="77777777" w:rsidR="00714A30" w:rsidRPr="00ED4D16" w:rsidRDefault="00714A30" w:rsidP="00AF6BB2">
            <w:pPr>
              <w:tabs>
                <w:tab w:val="left" w:pos="3978"/>
                <w:tab w:val="left" w:pos="4680"/>
                <w:tab w:val="left" w:pos="5382"/>
              </w:tabs>
            </w:pPr>
            <w:r w:rsidRPr="00ED4D16">
              <w:t>Name of member of staff</w:t>
            </w:r>
          </w:p>
        </w:tc>
        <w:tc>
          <w:tcPr>
            <w:tcW w:w="2315" w:type="dxa"/>
            <w:gridSpan w:val="3"/>
            <w:tcBorders>
              <w:right w:val="thickThinLargeGap" w:sz="24" w:space="0" w:color="auto"/>
            </w:tcBorders>
            <w:vAlign w:val="center"/>
          </w:tcPr>
          <w:p w14:paraId="193EBF20"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1736FECD" w14:textId="77777777" w:rsidR="00714A30" w:rsidRDefault="00714A30" w:rsidP="00AF6BB2"/>
        </w:tc>
        <w:tc>
          <w:tcPr>
            <w:tcW w:w="2316" w:type="dxa"/>
            <w:gridSpan w:val="3"/>
            <w:tcBorders>
              <w:left w:val="thickThinLargeGap" w:sz="24" w:space="0" w:color="auto"/>
            </w:tcBorders>
            <w:vAlign w:val="center"/>
          </w:tcPr>
          <w:p w14:paraId="33D9BF96" w14:textId="77777777" w:rsidR="00714A30" w:rsidRDefault="00714A30" w:rsidP="00AF6BB2"/>
        </w:tc>
      </w:tr>
      <w:tr w:rsidR="00714A30" w14:paraId="34AA7517" w14:textId="77777777" w:rsidTr="00AF6BB2">
        <w:trPr>
          <w:trHeight w:val="351"/>
        </w:trPr>
        <w:tc>
          <w:tcPr>
            <w:tcW w:w="2660" w:type="dxa"/>
            <w:shd w:val="clear" w:color="auto" w:fill="F2F2F2"/>
            <w:vAlign w:val="center"/>
          </w:tcPr>
          <w:p w14:paraId="2D7DF3C5" w14:textId="77777777" w:rsidR="00714A30" w:rsidRPr="00ED4D16" w:rsidRDefault="00714A30" w:rsidP="00AF6BB2">
            <w:pPr>
              <w:tabs>
                <w:tab w:val="left" w:pos="3978"/>
                <w:tab w:val="left" w:pos="4680"/>
                <w:tab w:val="left" w:pos="5382"/>
              </w:tabs>
            </w:pPr>
            <w:r>
              <w:t>Staff initials</w:t>
            </w:r>
          </w:p>
        </w:tc>
        <w:tc>
          <w:tcPr>
            <w:tcW w:w="2315" w:type="dxa"/>
            <w:gridSpan w:val="3"/>
            <w:tcBorders>
              <w:right w:val="thickThinLargeGap" w:sz="24" w:space="0" w:color="auto"/>
            </w:tcBorders>
            <w:vAlign w:val="center"/>
          </w:tcPr>
          <w:p w14:paraId="53FD9240"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41E0783E" w14:textId="77777777" w:rsidR="00714A30" w:rsidRDefault="00714A30" w:rsidP="00AF6BB2"/>
        </w:tc>
        <w:tc>
          <w:tcPr>
            <w:tcW w:w="2316" w:type="dxa"/>
            <w:gridSpan w:val="3"/>
            <w:tcBorders>
              <w:left w:val="thickThinLargeGap" w:sz="24" w:space="0" w:color="auto"/>
            </w:tcBorders>
            <w:vAlign w:val="center"/>
          </w:tcPr>
          <w:p w14:paraId="5B71B7F1" w14:textId="77777777" w:rsidR="00714A30" w:rsidRDefault="00714A30" w:rsidP="00AF6BB2"/>
        </w:tc>
      </w:tr>
      <w:tr w:rsidR="00714A30" w14:paraId="7606DEDA" w14:textId="77777777" w:rsidTr="00AF6BB2">
        <w:trPr>
          <w:trHeight w:val="341"/>
        </w:trPr>
        <w:tc>
          <w:tcPr>
            <w:tcW w:w="2660" w:type="dxa"/>
            <w:tcBorders>
              <w:left w:val="nil"/>
              <w:right w:val="nil"/>
            </w:tcBorders>
            <w:vAlign w:val="center"/>
          </w:tcPr>
          <w:p w14:paraId="0A5AB359" w14:textId="77777777" w:rsidR="00714A30" w:rsidRPr="00ED4D16" w:rsidRDefault="00714A30" w:rsidP="00AF6BB2">
            <w:pPr>
              <w:tabs>
                <w:tab w:val="left" w:pos="3978"/>
                <w:tab w:val="left" w:pos="4680"/>
                <w:tab w:val="left" w:pos="5382"/>
              </w:tabs>
            </w:pPr>
          </w:p>
        </w:tc>
        <w:tc>
          <w:tcPr>
            <w:tcW w:w="6946" w:type="dxa"/>
            <w:gridSpan w:val="9"/>
            <w:tcBorders>
              <w:left w:val="nil"/>
              <w:right w:val="nil"/>
            </w:tcBorders>
            <w:vAlign w:val="center"/>
          </w:tcPr>
          <w:p w14:paraId="549F1574" w14:textId="77777777" w:rsidR="00714A30" w:rsidRDefault="00714A30" w:rsidP="00AF6BB2"/>
        </w:tc>
      </w:tr>
      <w:tr w:rsidR="00714A30" w14:paraId="008541D0" w14:textId="77777777" w:rsidTr="00AF6BB2">
        <w:trPr>
          <w:trHeight w:val="360"/>
        </w:trPr>
        <w:tc>
          <w:tcPr>
            <w:tcW w:w="2660" w:type="dxa"/>
            <w:shd w:val="clear" w:color="auto" w:fill="F2F2F2"/>
            <w:vAlign w:val="center"/>
          </w:tcPr>
          <w:p w14:paraId="00A037A0" w14:textId="77777777" w:rsidR="00714A30" w:rsidRPr="00ED4D16" w:rsidRDefault="00714A30" w:rsidP="00AF6BB2">
            <w:pPr>
              <w:tabs>
                <w:tab w:val="left" w:pos="3978"/>
                <w:tab w:val="left" w:pos="4680"/>
                <w:tab w:val="left" w:pos="5382"/>
              </w:tabs>
            </w:pPr>
            <w:r w:rsidRPr="00ED4D16">
              <w:t>Date</w:t>
            </w:r>
          </w:p>
        </w:tc>
        <w:tc>
          <w:tcPr>
            <w:tcW w:w="771" w:type="dxa"/>
            <w:tcBorders>
              <w:top w:val="dashed" w:sz="4" w:space="0" w:color="A6A6A6"/>
              <w:right w:val="dashed" w:sz="4" w:space="0" w:color="A6A6A6"/>
            </w:tcBorders>
            <w:vAlign w:val="center"/>
          </w:tcPr>
          <w:p w14:paraId="1D82B44B"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3A4B5972"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77B3323B" w14:textId="77777777" w:rsidR="00714A30" w:rsidRDefault="00714A30" w:rsidP="00AF6BB2"/>
        </w:tc>
        <w:tc>
          <w:tcPr>
            <w:tcW w:w="771" w:type="dxa"/>
            <w:tcBorders>
              <w:top w:val="dashed" w:sz="4" w:space="0" w:color="A6A6A6"/>
              <w:left w:val="thickThinLargeGap" w:sz="24" w:space="0" w:color="auto"/>
              <w:right w:val="dashed" w:sz="4" w:space="0" w:color="A6A6A6"/>
            </w:tcBorders>
            <w:vAlign w:val="center"/>
          </w:tcPr>
          <w:p w14:paraId="309AF26D"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43531624"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6585350C" w14:textId="77777777" w:rsidR="00714A30" w:rsidRDefault="00714A30" w:rsidP="00AF6BB2"/>
        </w:tc>
        <w:tc>
          <w:tcPr>
            <w:tcW w:w="772" w:type="dxa"/>
            <w:tcBorders>
              <w:top w:val="dashed" w:sz="4" w:space="0" w:color="A6A6A6"/>
              <w:left w:val="thickThinLargeGap" w:sz="24" w:space="0" w:color="auto"/>
              <w:right w:val="dashed" w:sz="4" w:space="0" w:color="A6A6A6"/>
            </w:tcBorders>
            <w:vAlign w:val="center"/>
          </w:tcPr>
          <w:p w14:paraId="4251029F" w14:textId="77777777" w:rsidR="00714A30" w:rsidRDefault="00714A30" w:rsidP="00AF6BB2"/>
        </w:tc>
        <w:tc>
          <w:tcPr>
            <w:tcW w:w="772" w:type="dxa"/>
            <w:tcBorders>
              <w:left w:val="dashed" w:sz="4" w:space="0" w:color="A6A6A6"/>
              <w:right w:val="dashed" w:sz="4" w:space="0" w:color="A6A6A6"/>
            </w:tcBorders>
            <w:vAlign w:val="center"/>
          </w:tcPr>
          <w:p w14:paraId="38DE71DE" w14:textId="77777777" w:rsidR="00714A30" w:rsidRDefault="00714A30" w:rsidP="00AF6BB2"/>
        </w:tc>
        <w:tc>
          <w:tcPr>
            <w:tcW w:w="772" w:type="dxa"/>
            <w:tcBorders>
              <w:left w:val="dashed" w:sz="4" w:space="0" w:color="A6A6A6"/>
            </w:tcBorders>
            <w:vAlign w:val="center"/>
          </w:tcPr>
          <w:p w14:paraId="48C31EE6" w14:textId="77777777" w:rsidR="00714A30" w:rsidRDefault="00714A30" w:rsidP="00AF6BB2"/>
        </w:tc>
      </w:tr>
      <w:tr w:rsidR="00714A30" w14:paraId="67C4ABA7" w14:textId="77777777" w:rsidTr="00AF6BB2">
        <w:trPr>
          <w:trHeight w:val="280"/>
        </w:trPr>
        <w:tc>
          <w:tcPr>
            <w:tcW w:w="2660" w:type="dxa"/>
            <w:shd w:val="clear" w:color="auto" w:fill="F2F2F2"/>
            <w:vAlign w:val="center"/>
          </w:tcPr>
          <w:p w14:paraId="133A7D64" w14:textId="77777777" w:rsidR="00714A30" w:rsidRPr="00ED4D16" w:rsidRDefault="00714A30" w:rsidP="00AF6BB2">
            <w:pPr>
              <w:tabs>
                <w:tab w:val="left" w:pos="3978"/>
                <w:tab w:val="left" w:pos="4680"/>
                <w:tab w:val="left" w:pos="5382"/>
              </w:tabs>
            </w:pPr>
            <w:r w:rsidRPr="00ED4D16">
              <w:t>Time given</w:t>
            </w:r>
          </w:p>
        </w:tc>
        <w:tc>
          <w:tcPr>
            <w:tcW w:w="2315" w:type="dxa"/>
            <w:gridSpan w:val="3"/>
            <w:tcBorders>
              <w:right w:val="thickThinLargeGap" w:sz="24" w:space="0" w:color="auto"/>
            </w:tcBorders>
            <w:vAlign w:val="center"/>
          </w:tcPr>
          <w:p w14:paraId="45E91AFA"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1ABCD043" w14:textId="77777777" w:rsidR="00714A30" w:rsidRDefault="00714A30" w:rsidP="00AF6BB2"/>
        </w:tc>
        <w:tc>
          <w:tcPr>
            <w:tcW w:w="2316" w:type="dxa"/>
            <w:gridSpan w:val="3"/>
            <w:tcBorders>
              <w:left w:val="thickThinLargeGap" w:sz="24" w:space="0" w:color="auto"/>
            </w:tcBorders>
            <w:vAlign w:val="center"/>
          </w:tcPr>
          <w:p w14:paraId="588E57A1" w14:textId="77777777" w:rsidR="00714A30" w:rsidRDefault="00714A30" w:rsidP="00AF6BB2"/>
        </w:tc>
      </w:tr>
      <w:tr w:rsidR="00714A30" w14:paraId="546C2FC8" w14:textId="77777777" w:rsidTr="00AF6BB2">
        <w:trPr>
          <w:trHeight w:val="341"/>
        </w:trPr>
        <w:tc>
          <w:tcPr>
            <w:tcW w:w="2660" w:type="dxa"/>
            <w:shd w:val="clear" w:color="auto" w:fill="F2F2F2"/>
            <w:vAlign w:val="center"/>
          </w:tcPr>
          <w:p w14:paraId="7EFA22A5" w14:textId="77777777" w:rsidR="00714A30" w:rsidRPr="00ED4D16" w:rsidRDefault="00714A30" w:rsidP="00AF6BB2">
            <w:pPr>
              <w:tabs>
                <w:tab w:val="left" w:pos="3978"/>
                <w:tab w:val="left" w:pos="4680"/>
                <w:tab w:val="left" w:pos="5382"/>
              </w:tabs>
            </w:pPr>
            <w:r w:rsidRPr="00ED4D16">
              <w:t>Dose given</w:t>
            </w:r>
          </w:p>
        </w:tc>
        <w:tc>
          <w:tcPr>
            <w:tcW w:w="2315" w:type="dxa"/>
            <w:gridSpan w:val="3"/>
            <w:tcBorders>
              <w:right w:val="thickThinLargeGap" w:sz="24" w:space="0" w:color="auto"/>
            </w:tcBorders>
            <w:vAlign w:val="center"/>
          </w:tcPr>
          <w:p w14:paraId="5D10133E"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4CBF22BD" w14:textId="77777777" w:rsidR="00714A30" w:rsidRDefault="00714A30" w:rsidP="00AF6BB2"/>
        </w:tc>
        <w:tc>
          <w:tcPr>
            <w:tcW w:w="2316" w:type="dxa"/>
            <w:gridSpan w:val="3"/>
            <w:tcBorders>
              <w:left w:val="thickThinLargeGap" w:sz="24" w:space="0" w:color="auto"/>
            </w:tcBorders>
            <w:vAlign w:val="center"/>
          </w:tcPr>
          <w:p w14:paraId="5BA4981B" w14:textId="77777777" w:rsidR="00714A30" w:rsidRDefault="00714A30" w:rsidP="00AF6BB2"/>
        </w:tc>
      </w:tr>
      <w:tr w:rsidR="00714A30" w14:paraId="28B88F0B" w14:textId="77777777" w:rsidTr="00AF6BB2">
        <w:trPr>
          <w:trHeight w:val="351"/>
        </w:trPr>
        <w:tc>
          <w:tcPr>
            <w:tcW w:w="2660" w:type="dxa"/>
            <w:shd w:val="clear" w:color="auto" w:fill="F2F2F2"/>
            <w:vAlign w:val="center"/>
          </w:tcPr>
          <w:p w14:paraId="5571DBAE" w14:textId="77777777" w:rsidR="00714A30" w:rsidRPr="00ED4D16" w:rsidRDefault="00714A30" w:rsidP="00AF6BB2">
            <w:pPr>
              <w:tabs>
                <w:tab w:val="left" w:pos="3978"/>
                <w:tab w:val="left" w:pos="4680"/>
                <w:tab w:val="left" w:pos="5382"/>
              </w:tabs>
            </w:pPr>
            <w:r w:rsidRPr="00ED4D16">
              <w:t>Name of member of staff</w:t>
            </w:r>
          </w:p>
        </w:tc>
        <w:tc>
          <w:tcPr>
            <w:tcW w:w="2315" w:type="dxa"/>
            <w:gridSpan w:val="3"/>
            <w:tcBorders>
              <w:right w:val="thickThinLargeGap" w:sz="24" w:space="0" w:color="auto"/>
            </w:tcBorders>
            <w:vAlign w:val="center"/>
          </w:tcPr>
          <w:p w14:paraId="0C057BC1"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496950E9" w14:textId="77777777" w:rsidR="00714A30" w:rsidRDefault="00714A30" w:rsidP="00AF6BB2"/>
        </w:tc>
        <w:tc>
          <w:tcPr>
            <w:tcW w:w="2316" w:type="dxa"/>
            <w:gridSpan w:val="3"/>
            <w:tcBorders>
              <w:left w:val="thickThinLargeGap" w:sz="24" w:space="0" w:color="auto"/>
            </w:tcBorders>
            <w:vAlign w:val="center"/>
          </w:tcPr>
          <w:p w14:paraId="6851E484" w14:textId="77777777" w:rsidR="00714A30" w:rsidRDefault="00714A30" w:rsidP="00AF6BB2"/>
        </w:tc>
      </w:tr>
      <w:tr w:rsidR="00714A30" w14:paraId="703A4069" w14:textId="77777777" w:rsidTr="00AF6BB2">
        <w:trPr>
          <w:trHeight w:val="351"/>
        </w:trPr>
        <w:tc>
          <w:tcPr>
            <w:tcW w:w="2660" w:type="dxa"/>
            <w:shd w:val="clear" w:color="auto" w:fill="F2F2F2"/>
            <w:vAlign w:val="center"/>
          </w:tcPr>
          <w:p w14:paraId="4B5472D6" w14:textId="77777777" w:rsidR="00714A30" w:rsidRPr="00ED4D16" w:rsidRDefault="00714A30" w:rsidP="00AF6BB2">
            <w:pPr>
              <w:tabs>
                <w:tab w:val="left" w:pos="3978"/>
                <w:tab w:val="left" w:pos="4680"/>
                <w:tab w:val="left" w:pos="5382"/>
              </w:tabs>
            </w:pPr>
            <w:r>
              <w:t>Staff initials</w:t>
            </w:r>
          </w:p>
        </w:tc>
        <w:tc>
          <w:tcPr>
            <w:tcW w:w="2315" w:type="dxa"/>
            <w:gridSpan w:val="3"/>
            <w:tcBorders>
              <w:right w:val="thickThinLargeGap" w:sz="24" w:space="0" w:color="auto"/>
            </w:tcBorders>
            <w:vAlign w:val="center"/>
          </w:tcPr>
          <w:p w14:paraId="01C64D6B"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2F94B4E6" w14:textId="77777777" w:rsidR="00714A30" w:rsidRDefault="00714A30" w:rsidP="00AF6BB2"/>
        </w:tc>
        <w:tc>
          <w:tcPr>
            <w:tcW w:w="2316" w:type="dxa"/>
            <w:gridSpan w:val="3"/>
            <w:tcBorders>
              <w:left w:val="thickThinLargeGap" w:sz="24" w:space="0" w:color="auto"/>
            </w:tcBorders>
            <w:vAlign w:val="center"/>
          </w:tcPr>
          <w:p w14:paraId="76ECA9C7" w14:textId="77777777" w:rsidR="00714A30" w:rsidRDefault="00714A30" w:rsidP="00AF6BB2"/>
        </w:tc>
      </w:tr>
      <w:tr w:rsidR="00714A30" w14:paraId="196184DD" w14:textId="77777777" w:rsidTr="00AF6BB2">
        <w:trPr>
          <w:trHeight w:val="341"/>
        </w:trPr>
        <w:tc>
          <w:tcPr>
            <w:tcW w:w="2660" w:type="dxa"/>
            <w:tcBorders>
              <w:left w:val="nil"/>
              <w:right w:val="nil"/>
            </w:tcBorders>
            <w:vAlign w:val="center"/>
          </w:tcPr>
          <w:p w14:paraId="05C5E593" w14:textId="77777777" w:rsidR="00714A30" w:rsidRPr="00ED4D16" w:rsidRDefault="00714A30" w:rsidP="00AF6BB2">
            <w:pPr>
              <w:tabs>
                <w:tab w:val="left" w:pos="3978"/>
                <w:tab w:val="left" w:pos="4680"/>
                <w:tab w:val="left" w:pos="5382"/>
              </w:tabs>
            </w:pPr>
          </w:p>
        </w:tc>
        <w:tc>
          <w:tcPr>
            <w:tcW w:w="6946" w:type="dxa"/>
            <w:gridSpan w:val="9"/>
            <w:tcBorders>
              <w:left w:val="nil"/>
              <w:right w:val="nil"/>
            </w:tcBorders>
            <w:vAlign w:val="center"/>
          </w:tcPr>
          <w:p w14:paraId="1404DB66" w14:textId="77777777" w:rsidR="00714A30" w:rsidRDefault="00714A30" w:rsidP="00AF6BB2"/>
        </w:tc>
      </w:tr>
      <w:tr w:rsidR="00714A30" w14:paraId="2C51CB04" w14:textId="77777777" w:rsidTr="00AF6BB2">
        <w:trPr>
          <w:trHeight w:val="360"/>
        </w:trPr>
        <w:tc>
          <w:tcPr>
            <w:tcW w:w="2660" w:type="dxa"/>
            <w:shd w:val="clear" w:color="auto" w:fill="F2F2F2"/>
            <w:vAlign w:val="center"/>
          </w:tcPr>
          <w:p w14:paraId="4D32DD96" w14:textId="77777777" w:rsidR="00714A30" w:rsidRPr="00ED4D16" w:rsidRDefault="00714A30" w:rsidP="00AF6BB2">
            <w:pPr>
              <w:tabs>
                <w:tab w:val="left" w:pos="3978"/>
                <w:tab w:val="left" w:pos="4680"/>
                <w:tab w:val="left" w:pos="5382"/>
              </w:tabs>
            </w:pPr>
            <w:r w:rsidRPr="00ED4D16">
              <w:t>Date</w:t>
            </w:r>
          </w:p>
        </w:tc>
        <w:tc>
          <w:tcPr>
            <w:tcW w:w="771" w:type="dxa"/>
            <w:tcBorders>
              <w:top w:val="dashed" w:sz="4" w:space="0" w:color="A6A6A6"/>
              <w:right w:val="dashed" w:sz="4" w:space="0" w:color="A6A6A6"/>
            </w:tcBorders>
            <w:vAlign w:val="center"/>
          </w:tcPr>
          <w:p w14:paraId="336BB263"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45A75336"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3F3010E4" w14:textId="77777777" w:rsidR="00714A30" w:rsidRDefault="00714A30" w:rsidP="00AF6BB2"/>
        </w:tc>
        <w:tc>
          <w:tcPr>
            <w:tcW w:w="771" w:type="dxa"/>
            <w:tcBorders>
              <w:top w:val="dashed" w:sz="4" w:space="0" w:color="A6A6A6"/>
              <w:left w:val="thickThinLargeGap" w:sz="24" w:space="0" w:color="auto"/>
              <w:right w:val="dashed" w:sz="4" w:space="0" w:color="A6A6A6"/>
            </w:tcBorders>
            <w:vAlign w:val="center"/>
          </w:tcPr>
          <w:p w14:paraId="3204BF3D"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7B295AC7"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7C8C7967" w14:textId="77777777" w:rsidR="00714A30" w:rsidRDefault="00714A30" w:rsidP="00AF6BB2"/>
        </w:tc>
        <w:tc>
          <w:tcPr>
            <w:tcW w:w="772" w:type="dxa"/>
            <w:tcBorders>
              <w:top w:val="dashed" w:sz="4" w:space="0" w:color="A6A6A6"/>
              <w:left w:val="thickThinLargeGap" w:sz="24" w:space="0" w:color="auto"/>
              <w:right w:val="dashed" w:sz="4" w:space="0" w:color="A6A6A6"/>
            </w:tcBorders>
            <w:vAlign w:val="center"/>
          </w:tcPr>
          <w:p w14:paraId="341A6106" w14:textId="77777777" w:rsidR="00714A30" w:rsidRDefault="00714A30" w:rsidP="00AF6BB2"/>
        </w:tc>
        <w:tc>
          <w:tcPr>
            <w:tcW w:w="772" w:type="dxa"/>
            <w:tcBorders>
              <w:left w:val="dashed" w:sz="4" w:space="0" w:color="A6A6A6"/>
              <w:right w:val="dashed" w:sz="4" w:space="0" w:color="A6A6A6"/>
            </w:tcBorders>
            <w:vAlign w:val="center"/>
          </w:tcPr>
          <w:p w14:paraId="7308FFB7" w14:textId="77777777" w:rsidR="00714A30" w:rsidRDefault="00714A30" w:rsidP="00AF6BB2"/>
        </w:tc>
        <w:tc>
          <w:tcPr>
            <w:tcW w:w="772" w:type="dxa"/>
            <w:tcBorders>
              <w:left w:val="dashed" w:sz="4" w:space="0" w:color="A6A6A6"/>
            </w:tcBorders>
            <w:vAlign w:val="center"/>
          </w:tcPr>
          <w:p w14:paraId="3B46F5D5" w14:textId="77777777" w:rsidR="00714A30" w:rsidRDefault="00714A30" w:rsidP="00AF6BB2"/>
        </w:tc>
      </w:tr>
      <w:tr w:rsidR="00714A30" w14:paraId="7E4250DB" w14:textId="77777777" w:rsidTr="00AF6BB2">
        <w:trPr>
          <w:trHeight w:val="280"/>
        </w:trPr>
        <w:tc>
          <w:tcPr>
            <w:tcW w:w="2660" w:type="dxa"/>
            <w:shd w:val="clear" w:color="auto" w:fill="F2F2F2"/>
            <w:vAlign w:val="center"/>
          </w:tcPr>
          <w:p w14:paraId="58E61BBD" w14:textId="77777777" w:rsidR="00714A30" w:rsidRPr="00ED4D16" w:rsidRDefault="00714A30" w:rsidP="00AF6BB2">
            <w:pPr>
              <w:tabs>
                <w:tab w:val="left" w:pos="3978"/>
                <w:tab w:val="left" w:pos="4680"/>
                <w:tab w:val="left" w:pos="5382"/>
              </w:tabs>
            </w:pPr>
            <w:r w:rsidRPr="00ED4D16">
              <w:t>Time given</w:t>
            </w:r>
          </w:p>
        </w:tc>
        <w:tc>
          <w:tcPr>
            <w:tcW w:w="2315" w:type="dxa"/>
            <w:gridSpan w:val="3"/>
            <w:tcBorders>
              <w:right w:val="thickThinLargeGap" w:sz="24" w:space="0" w:color="auto"/>
            </w:tcBorders>
            <w:vAlign w:val="center"/>
          </w:tcPr>
          <w:p w14:paraId="0EC2FFD9"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69DDE7AB" w14:textId="77777777" w:rsidR="00714A30" w:rsidRDefault="00714A30" w:rsidP="00AF6BB2"/>
        </w:tc>
        <w:tc>
          <w:tcPr>
            <w:tcW w:w="2316" w:type="dxa"/>
            <w:gridSpan w:val="3"/>
            <w:tcBorders>
              <w:left w:val="thickThinLargeGap" w:sz="24" w:space="0" w:color="auto"/>
            </w:tcBorders>
            <w:vAlign w:val="center"/>
          </w:tcPr>
          <w:p w14:paraId="010D8209" w14:textId="77777777" w:rsidR="00714A30" w:rsidRDefault="00714A30" w:rsidP="00AF6BB2"/>
        </w:tc>
      </w:tr>
      <w:tr w:rsidR="00714A30" w14:paraId="2E9F8FA1" w14:textId="77777777" w:rsidTr="00AF6BB2">
        <w:trPr>
          <w:trHeight w:val="341"/>
        </w:trPr>
        <w:tc>
          <w:tcPr>
            <w:tcW w:w="2660" w:type="dxa"/>
            <w:shd w:val="clear" w:color="auto" w:fill="F2F2F2"/>
            <w:vAlign w:val="center"/>
          </w:tcPr>
          <w:p w14:paraId="5124ED9A" w14:textId="77777777" w:rsidR="00714A30" w:rsidRPr="00ED4D16" w:rsidRDefault="00714A30" w:rsidP="00AF6BB2">
            <w:pPr>
              <w:tabs>
                <w:tab w:val="left" w:pos="3978"/>
                <w:tab w:val="left" w:pos="4680"/>
                <w:tab w:val="left" w:pos="5382"/>
              </w:tabs>
            </w:pPr>
            <w:r w:rsidRPr="00ED4D16">
              <w:t>Dose given</w:t>
            </w:r>
          </w:p>
        </w:tc>
        <w:tc>
          <w:tcPr>
            <w:tcW w:w="2315" w:type="dxa"/>
            <w:gridSpan w:val="3"/>
            <w:tcBorders>
              <w:right w:val="thickThinLargeGap" w:sz="24" w:space="0" w:color="auto"/>
            </w:tcBorders>
            <w:vAlign w:val="center"/>
          </w:tcPr>
          <w:p w14:paraId="10BBFEB2"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1726ACA9" w14:textId="77777777" w:rsidR="00714A30" w:rsidRDefault="00714A30" w:rsidP="00AF6BB2"/>
        </w:tc>
        <w:tc>
          <w:tcPr>
            <w:tcW w:w="2316" w:type="dxa"/>
            <w:gridSpan w:val="3"/>
            <w:tcBorders>
              <w:left w:val="thickThinLargeGap" w:sz="24" w:space="0" w:color="auto"/>
            </w:tcBorders>
            <w:vAlign w:val="center"/>
          </w:tcPr>
          <w:p w14:paraId="41BA9980" w14:textId="77777777" w:rsidR="00714A30" w:rsidRDefault="00714A30" w:rsidP="00AF6BB2"/>
        </w:tc>
      </w:tr>
      <w:tr w:rsidR="00714A30" w14:paraId="05B4AEAC" w14:textId="77777777" w:rsidTr="00AF6BB2">
        <w:trPr>
          <w:trHeight w:val="351"/>
        </w:trPr>
        <w:tc>
          <w:tcPr>
            <w:tcW w:w="2660" w:type="dxa"/>
            <w:shd w:val="clear" w:color="auto" w:fill="F2F2F2"/>
            <w:vAlign w:val="center"/>
          </w:tcPr>
          <w:p w14:paraId="3A55DBF2" w14:textId="77777777" w:rsidR="00714A30" w:rsidRPr="00ED4D16" w:rsidRDefault="00714A30" w:rsidP="00AF6BB2">
            <w:pPr>
              <w:tabs>
                <w:tab w:val="left" w:pos="3978"/>
                <w:tab w:val="left" w:pos="4680"/>
                <w:tab w:val="left" w:pos="5382"/>
              </w:tabs>
            </w:pPr>
            <w:r w:rsidRPr="00ED4D16">
              <w:t>Name of member of staff</w:t>
            </w:r>
          </w:p>
        </w:tc>
        <w:tc>
          <w:tcPr>
            <w:tcW w:w="2315" w:type="dxa"/>
            <w:gridSpan w:val="3"/>
            <w:tcBorders>
              <w:right w:val="thickThinLargeGap" w:sz="24" w:space="0" w:color="auto"/>
            </w:tcBorders>
            <w:vAlign w:val="center"/>
          </w:tcPr>
          <w:p w14:paraId="0AE39F32"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595EF131" w14:textId="77777777" w:rsidR="00714A30" w:rsidRDefault="00714A30" w:rsidP="00AF6BB2"/>
        </w:tc>
        <w:tc>
          <w:tcPr>
            <w:tcW w:w="2316" w:type="dxa"/>
            <w:gridSpan w:val="3"/>
            <w:tcBorders>
              <w:left w:val="thickThinLargeGap" w:sz="24" w:space="0" w:color="auto"/>
            </w:tcBorders>
            <w:vAlign w:val="center"/>
          </w:tcPr>
          <w:p w14:paraId="2A57CF33" w14:textId="77777777" w:rsidR="00714A30" w:rsidRDefault="00714A30" w:rsidP="00AF6BB2"/>
        </w:tc>
      </w:tr>
      <w:tr w:rsidR="00714A30" w14:paraId="03AE324A" w14:textId="77777777" w:rsidTr="00AF6BB2">
        <w:trPr>
          <w:trHeight w:val="351"/>
        </w:trPr>
        <w:tc>
          <w:tcPr>
            <w:tcW w:w="2660" w:type="dxa"/>
            <w:shd w:val="clear" w:color="auto" w:fill="F2F2F2"/>
            <w:vAlign w:val="center"/>
          </w:tcPr>
          <w:p w14:paraId="7F9DB979" w14:textId="77777777" w:rsidR="00714A30" w:rsidRPr="00ED4D16" w:rsidRDefault="00714A30" w:rsidP="00AF6BB2">
            <w:pPr>
              <w:tabs>
                <w:tab w:val="left" w:pos="3978"/>
                <w:tab w:val="left" w:pos="4680"/>
                <w:tab w:val="left" w:pos="5382"/>
              </w:tabs>
            </w:pPr>
            <w:r>
              <w:t>Staff initials</w:t>
            </w:r>
          </w:p>
        </w:tc>
        <w:tc>
          <w:tcPr>
            <w:tcW w:w="2315" w:type="dxa"/>
            <w:gridSpan w:val="3"/>
            <w:tcBorders>
              <w:right w:val="thickThinLargeGap" w:sz="24" w:space="0" w:color="auto"/>
            </w:tcBorders>
            <w:vAlign w:val="center"/>
          </w:tcPr>
          <w:p w14:paraId="60E1519D"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3F04DB36" w14:textId="77777777" w:rsidR="00714A30" w:rsidRDefault="00714A30" w:rsidP="00AF6BB2"/>
        </w:tc>
        <w:tc>
          <w:tcPr>
            <w:tcW w:w="2316" w:type="dxa"/>
            <w:gridSpan w:val="3"/>
            <w:tcBorders>
              <w:left w:val="thickThinLargeGap" w:sz="24" w:space="0" w:color="auto"/>
            </w:tcBorders>
            <w:vAlign w:val="center"/>
          </w:tcPr>
          <w:p w14:paraId="385A8507" w14:textId="77777777" w:rsidR="00714A30" w:rsidRDefault="00714A30" w:rsidP="00AF6BB2"/>
        </w:tc>
      </w:tr>
    </w:tbl>
    <w:p w14:paraId="4CCC0511" w14:textId="77777777" w:rsidR="00714A30" w:rsidRDefault="00714A30" w:rsidP="00714A30"/>
    <w:p w14:paraId="60ABD287" w14:textId="0FDE7866" w:rsidR="00714A30" w:rsidRDefault="00714A30">
      <w:pPr>
        <w:spacing w:after="240" w:line="259" w:lineRule="auto"/>
        <w:rPr>
          <w:sz w:val="28"/>
          <w:szCs w:val="28"/>
        </w:rPr>
      </w:pPr>
    </w:p>
    <w:p w14:paraId="64BD955A" w14:textId="581795A8" w:rsidR="00714A30" w:rsidRDefault="00714A30">
      <w:pPr>
        <w:spacing w:after="240" w:line="259" w:lineRule="auto"/>
        <w:rPr>
          <w:sz w:val="28"/>
          <w:szCs w:val="28"/>
        </w:rPr>
      </w:pPr>
    </w:p>
    <w:p w14:paraId="1BD52074" w14:textId="5A4AD47C" w:rsidR="00714A30" w:rsidRDefault="00714A30">
      <w:pPr>
        <w:spacing w:after="240" w:line="259" w:lineRule="auto"/>
        <w:rPr>
          <w:sz w:val="28"/>
          <w:szCs w:val="28"/>
        </w:rPr>
      </w:pPr>
    </w:p>
    <w:p w14:paraId="03C68ACB" w14:textId="72C736E1" w:rsidR="00714A30" w:rsidRDefault="00714A30">
      <w:pPr>
        <w:spacing w:after="240" w:line="259" w:lineRule="auto"/>
        <w:rPr>
          <w:sz w:val="28"/>
          <w:szCs w:val="28"/>
        </w:rPr>
      </w:pPr>
    </w:p>
    <w:p w14:paraId="5F914B39" w14:textId="63FFC2B7" w:rsidR="00714A30" w:rsidRDefault="00714A30">
      <w:pPr>
        <w:spacing w:after="240" w:line="259" w:lineRule="auto"/>
        <w:rPr>
          <w:sz w:val="28"/>
          <w:szCs w:val="28"/>
        </w:rPr>
      </w:pPr>
    </w:p>
    <w:p w14:paraId="42049DF0" w14:textId="77777777" w:rsidR="00714A30" w:rsidRDefault="00714A30" w:rsidP="00714A30">
      <w:pPr>
        <w:jc w:val="center"/>
        <w:rPr>
          <w:b/>
          <w:color w:val="104F75"/>
          <w:sz w:val="36"/>
          <w:szCs w:val="24"/>
          <w:lang w:val="en-GB"/>
        </w:rPr>
      </w:pPr>
      <w:r>
        <w:rPr>
          <w:b/>
          <w:noProof/>
          <w:color w:val="104F75"/>
          <w:sz w:val="36"/>
          <w:szCs w:val="24"/>
          <w:lang w:val="en-GB"/>
        </w:rPr>
        <w:lastRenderedPageBreak/>
        <w:drawing>
          <wp:anchor distT="0" distB="0" distL="114300" distR="114300" simplePos="0" relativeHeight="251664385" behindDoc="0" locked="0" layoutInCell="1" allowOverlap="1" wp14:anchorId="611C27AF" wp14:editId="102B47B5">
            <wp:simplePos x="0" y="0"/>
            <wp:positionH relativeFrom="column">
              <wp:posOffset>99695</wp:posOffset>
            </wp:positionH>
            <wp:positionV relativeFrom="paragraph">
              <wp:posOffset>0</wp:posOffset>
            </wp:positionV>
            <wp:extent cx="801297" cy="9810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1297" cy="981075"/>
                    </a:xfrm>
                    <a:prstGeom prst="rect">
                      <a:avLst/>
                    </a:prstGeom>
                    <a:noFill/>
                  </pic:spPr>
                </pic:pic>
              </a:graphicData>
            </a:graphic>
            <wp14:sizeRelH relativeFrom="margin">
              <wp14:pctWidth>0</wp14:pctWidth>
            </wp14:sizeRelH>
            <wp14:sizeRelV relativeFrom="margin">
              <wp14:pctHeight>0</wp14:pctHeight>
            </wp14:sizeRelV>
          </wp:anchor>
        </w:drawing>
      </w:r>
      <w:r>
        <w:rPr>
          <w:b/>
          <w:color w:val="104F75"/>
          <w:sz w:val="36"/>
          <w:szCs w:val="24"/>
          <w:lang w:val="en-GB"/>
        </w:rPr>
        <w:t>Individual Healthcare P</w:t>
      </w:r>
      <w:r w:rsidRPr="000724DB">
        <w:rPr>
          <w:b/>
          <w:color w:val="104F75"/>
          <w:sz w:val="36"/>
          <w:szCs w:val="24"/>
          <w:lang w:val="en-GB"/>
        </w:rPr>
        <w:t>lan</w:t>
      </w:r>
      <w:r>
        <w:rPr>
          <w:b/>
          <w:color w:val="104F75"/>
          <w:sz w:val="36"/>
          <w:szCs w:val="24"/>
          <w:lang w:val="en-GB"/>
        </w:rPr>
        <w:t xml:space="preserve"> (C) – </w:t>
      </w:r>
    </w:p>
    <w:p w14:paraId="462BCB6A" w14:textId="77777777" w:rsidR="00714A30" w:rsidRDefault="00714A30" w:rsidP="00714A30">
      <w:pPr>
        <w:jc w:val="center"/>
        <w:rPr>
          <w:b/>
          <w:color w:val="104F75"/>
          <w:sz w:val="36"/>
          <w:szCs w:val="24"/>
          <w:lang w:val="en-GB"/>
        </w:rPr>
      </w:pPr>
      <w:r w:rsidRPr="00ED4D16">
        <w:rPr>
          <w:b/>
          <w:color w:val="104F75"/>
          <w:sz w:val="32"/>
          <w:szCs w:val="24"/>
          <w:lang w:val="en-GB"/>
        </w:rPr>
        <w:t>Record of Medicine Administered to an Individual Child</w:t>
      </w:r>
      <w:r>
        <w:rPr>
          <w:b/>
          <w:color w:val="104F75"/>
          <w:sz w:val="36"/>
          <w:szCs w:val="24"/>
          <w:lang w:val="en-GB"/>
        </w:rPr>
        <w:br/>
      </w:r>
    </w:p>
    <w:p w14:paraId="19278970" w14:textId="77777777" w:rsidR="00714A30" w:rsidRDefault="00714A30" w:rsidP="00714A30">
      <w:pPr>
        <w:jc w:val="both"/>
      </w:pPr>
    </w:p>
    <w:tbl>
      <w:tblPr>
        <w:tblStyle w:val="TableGrid"/>
        <w:tblW w:w="9606" w:type="dxa"/>
        <w:tblLook w:val="04A0" w:firstRow="1" w:lastRow="0" w:firstColumn="1" w:lastColumn="0" w:noHBand="0" w:noVBand="1"/>
      </w:tblPr>
      <w:tblGrid>
        <w:gridCol w:w="3510"/>
        <w:gridCol w:w="6096"/>
      </w:tblGrid>
      <w:tr w:rsidR="00714A30" w14:paraId="6EB61275" w14:textId="77777777" w:rsidTr="00AF6BB2">
        <w:trPr>
          <w:trHeight w:val="406"/>
        </w:trPr>
        <w:tc>
          <w:tcPr>
            <w:tcW w:w="3510" w:type="dxa"/>
            <w:shd w:val="clear" w:color="auto" w:fill="D9D9D9" w:themeFill="background1" w:themeFillShade="D9"/>
            <w:vAlign w:val="center"/>
          </w:tcPr>
          <w:p w14:paraId="1CD03EB1" w14:textId="77777777" w:rsidR="00714A30" w:rsidRPr="007C0E0C" w:rsidRDefault="00714A30" w:rsidP="00AF6BB2">
            <w:pPr>
              <w:rPr>
                <w:b/>
              </w:rPr>
            </w:pPr>
            <w:r w:rsidRPr="007C0E0C">
              <w:rPr>
                <w:b/>
              </w:rPr>
              <w:t>Name of school/setting</w:t>
            </w:r>
          </w:p>
        </w:tc>
        <w:tc>
          <w:tcPr>
            <w:tcW w:w="6096" w:type="dxa"/>
            <w:vAlign w:val="center"/>
          </w:tcPr>
          <w:p w14:paraId="7C01DE32" w14:textId="77777777" w:rsidR="00714A30" w:rsidRPr="000724DB" w:rsidRDefault="00714A30" w:rsidP="00AF6BB2">
            <w:r>
              <w:t>St. Augustine of Canterbury CP</w:t>
            </w:r>
          </w:p>
        </w:tc>
      </w:tr>
      <w:tr w:rsidR="00714A30" w14:paraId="196360D9" w14:textId="77777777" w:rsidTr="00AF6BB2">
        <w:trPr>
          <w:trHeight w:val="391"/>
        </w:trPr>
        <w:tc>
          <w:tcPr>
            <w:tcW w:w="3510" w:type="dxa"/>
            <w:shd w:val="clear" w:color="auto" w:fill="D9D9D9" w:themeFill="background1" w:themeFillShade="D9"/>
            <w:vAlign w:val="center"/>
          </w:tcPr>
          <w:p w14:paraId="59EEFABA" w14:textId="77777777" w:rsidR="00714A30" w:rsidRPr="007C0E0C" w:rsidRDefault="00714A30" w:rsidP="00AF6BB2">
            <w:pPr>
              <w:rPr>
                <w:b/>
              </w:rPr>
            </w:pPr>
            <w:r w:rsidRPr="007C0E0C">
              <w:rPr>
                <w:b/>
              </w:rPr>
              <w:t xml:space="preserve">Child’s name </w:t>
            </w:r>
          </w:p>
        </w:tc>
        <w:tc>
          <w:tcPr>
            <w:tcW w:w="6096" w:type="dxa"/>
            <w:vAlign w:val="center"/>
          </w:tcPr>
          <w:p w14:paraId="4015A4E3" w14:textId="77777777" w:rsidR="00714A30" w:rsidRPr="000724DB" w:rsidRDefault="00714A30" w:rsidP="00AF6BB2"/>
        </w:tc>
      </w:tr>
      <w:tr w:rsidR="00714A30" w14:paraId="644067E1" w14:textId="77777777" w:rsidTr="00AF6BB2">
        <w:trPr>
          <w:trHeight w:val="391"/>
        </w:trPr>
        <w:tc>
          <w:tcPr>
            <w:tcW w:w="3510" w:type="dxa"/>
            <w:shd w:val="clear" w:color="auto" w:fill="F2F2F2" w:themeFill="background1" w:themeFillShade="F2"/>
            <w:vAlign w:val="center"/>
          </w:tcPr>
          <w:p w14:paraId="14872A25" w14:textId="77777777" w:rsidR="00714A30" w:rsidRPr="000D714D" w:rsidRDefault="00714A30" w:rsidP="00AF6BB2">
            <w:r>
              <w:t>Date medicine provided by parent</w:t>
            </w:r>
          </w:p>
        </w:tc>
        <w:tc>
          <w:tcPr>
            <w:tcW w:w="6096" w:type="dxa"/>
            <w:vAlign w:val="center"/>
          </w:tcPr>
          <w:p w14:paraId="20688198" w14:textId="77777777" w:rsidR="00714A30" w:rsidRDefault="00714A30" w:rsidP="00AF6BB2"/>
        </w:tc>
      </w:tr>
      <w:tr w:rsidR="00714A30" w14:paraId="780BADDF" w14:textId="77777777" w:rsidTr="00AF6BB2">
        <w:trPr>
          <w:trHeight w:val="566"/>
        </w:trPr>
        <w:tc>
          <w:tcPr>
            <w:tcW w:w="3510" w:type="dxa"/>
            <w:shd w:val="clear" w:color="auto" w:fill="F2F2F2" w:themeFill="background1" w:themeFillShade="F2"/>
            <w:vAlign w:val="center"/>
          </w:tcPr>
          <w:p w14:paraId="15DDFD68" w14:textId="77777777" w:rsidR="00714A30" w:rsidRPr="000D714D" w:rsidRDefault="00714A30" w:rsidP="00AF6BB2">
            <w:r w:rsidRPr="000D714D">
              <w:rPr>
                <w:noProof/>
              </w:rPr>
              <w:t>Group/class/form</w:t>
            </w:r>
          </w:p>
        </w:tc>
        <w:tc>
          <w:tcPr>
            <w:tcW w:w="6096" w:type="dxa"/>
            <w:vAlign w:val="center"/>
          </w:tcPr>
          <w:p w14:paraId="004F2A05" w14:textId="77777777" w:rsidR="00714A30" w:rsidRPr="000724DB" w:rsidRDefault="00714A30" w:rsidP="00AF6BB2">
            <w:r w:rsidRPr="007C0E0C">
              <w:rPr>
                <w:b/>
                <w:i/>
              </w:rPr>
              <w:t>Year:</w:t>
            </w:r>
            <w:r>
              <w:t xml:space="preserve"> </w:t>
            </w:r>
            <w:r>
              <w:br/>
            </w:r>
            <w:r w:rsidRPr="007C0E0C">
              <w:rPr>
                <w:b/>
                <w:i/>
              </w:rPr>
              <w:t>Reg:</w:t>
            </w:r>
            <w:r>
              <w:t xml:space="preserve"> </w:t>
            </w:r>
          </w:p>
        </w:tc>
      </w:tr>
      <w:tr w:rsidR="00714A30" w14:paraId="0083211C" w14:textId="77777777" w:rsidTr="00AF6BB2">
        <w:trPr>
          <w:trHeight w:val="430"/>
        </w:trPr>
        <w:tc>
          <w:tcPr>
            <w:tcW w:w="3510" w:type="dxa"/>
            <w:shd w:val="clear" w:color="auto" w:fill="F2F2F2" w:themeFill="background1" w:themeFillShade="F2"/>
            <w:vAlign w:val="center"/>
          </w:tcPr>
          <w:p w14:paraId="731A3CB8" w14:textId="77777777" w:rsidR="00714A30" w:rsidRPr="000D714D" w:rsidRDefault="00714A30" w:rsidP="00AF6BB2">
            <w:pPr>
              <w:rPr>
                <w:noProof/>
              </w:rPr>
            </w:pPr>
            <w:r>
              <w:rPr>
                <w:noProof/>
              </w:rPr>
              <w:t>Quantity received</w:t>
            </w:r>
          </w:p>
        </w:tc>
        <w:tc>
          <w:tcPr>
            <w:tcW w:w="6096" w:type="dxa"/>
            <w:vAlign w:val="center"/>
          </w:tcPr>
          <w:p w14:paraId="50985F0C" w14:textId="77777777" w:rsidR="00714A30" w:rsidRPr="00403749" w:rsidRDefault="00714A30" w:rsidP="00AF6BB2">
            <w:pPr>
              <w:rPr>
                <w:i/>
              </w:rPr>
            </w:pPr>
          </w:p>
        </w:tc>
      </w:tr>
      <w:tr w:rsidR="00714A30" w14:paraId="45C41729" w14:textId="77777777" w:rsidTr="00AF6BB2">
        <w:trPr>
          <w:trHeight w:val="430"/>
        </w:trPr>
        <w:tc>
          <w:tcPr>
            <w:tcW w:w="3510" w:type="dxa"/>
            <w:shd w:val="clear" w:color="auto" w:fill="F2F2F2" w:themeFill="background1" w:themeFillShade="F2"/>
            <w:vAlign w:val="center"/>
          </w:tcPr>
          <w:p w14:paraId="4199E92B" w14:textId="77777777" w:rsidR="00714A30" w:rsidRDefault="00714A30" w:rsidP="00AF6BB2">
            <w:pPr>
              <w:rPr>
                <w:noProof/>
              </w:rPr>
            </w:pPr>
            <w:r>
              <w:rPr>
                <w:noProof/>
              </w:rPr>
              <w:t>Name and strength of medicine</w:t>
            </w:r>
          </w:p>
        </w:tc>
        <w:tc>
          <w:tcPr>
            <w:tcW w:w="6096" w:type="dxa"/>
            <w:vAlign w:val="center"/>
          </w:tcPr>
          <w:p w14:paraId="4892E0BA" w14:textId="77777777" w:rsidR="00714A30" w:rsidRPr="00403749" w:rsidRDefault="00714A30" w:rsidP="00AF6BB2">
            <w:pPr>
              <w:rPr>
                <w:i/>
              </w:rPr>
            </w:pPr>
          </w:p>
        </w:tc>
      </w:tr>
      <w:tr w:rsidR="00714A30" w14:paraId="61755C91" w14:textId="77777777" w:rsidTr="00AF6BB2">
        <w:trPr>
          <w:trHeight w:val="430"/>
        </w:trPr>
        <w:tc>
          <w:tcPr>
            <w:tcW w:w="3510" w:type="dxa"/>
            <w:shd w:val="clear" w:color="auto" w:fill="F2F2F2" w:themeFill="background1" w:themeFillShade="F2"/>
            <w:vAlign w:val="center"/>
          </w:tcPr>
          <w:p w14:paraId="0EB966B3" w14:textId="77777777" w:rsidR="00714A30" w:rsidRDefault="00714A30" w:rsidP="00AF6BB2">
            <w:pPr>
              <w:rPr>
                <w:noProof/>
              </w:rPr>
            </w:pPr>
            <w:r>
              <w:rPr>
                <w:noProof/>
              </w:rPr>
              <w:t>Expiry date</w:t>
            </w:r>
          </w:p>
        </w:tc>
        <w:tc>
          <w:tcPr>
            <w:tcW w:w="6096" w:type="dxa"/>
            <w:vAlign w:val="center"/>
          </w:tcPr>
          <w:p w14:paraId="79A59C98" w14:textId="77777777" w:rsidR="00714A30" w:rsidRPr="00403749" w:rsidRDefault="00714A30" w:rsidP="00AF6BB2">
            <w:pPr>
              <w:rPr>
                <w:i/>
              </w:rPr>
            </w:pPr>
          </w:p>
        </w:tc>
      </w:tr>
      <w:tr w:rsidR="00714A30" w14:paraId="204A22CD" w14:textId="77777777" w:rsidTr="00AF6BB2">
        <w:trPr>
          <w:trHeight w:val="430"/>
        </w:trPr>
        <w:tc>
          <w:tcPr>
            <w:tcW w:w="3510" w:type="dxa"/>
            <w:shd w:val="clear" w:color="auto" w:fill="F2F2F2" w:themeFill="background1" w:themeFillShade="F2"/>
            <w:vAlign w:val="center"/>
          </w:tcPr>
          <w:p w14:paraId="6E6D0F7F" w14:textId="77777777" w:rsidR="00714A30" w:rsidRDefault="00714A30" w:rsidP="00AF6BB2">
            <w:pPr>
              <w:rPr>
                <w:noProof/>
              </w:rPr>
            </w:pPr>
            <w:r>
              <w:rPr>
                <w:noProof/>
              </w:rPr>
              <w:t>Quanitity returned</w:t>
            </w:r>
          </w:p>
        </w:tc>
        <w:tc>
          <w:tcPr>
            <w:tcW w:w="6096" w:type="dxa"/>
            <w:vAlign w:val="center"/>
          </w:tcPr>
          <w:p w14:paraId="68F87FC2" w14:textId="77777777" w:rsidR="00714A30" w:rsidRPr="00403749" w:rsidRDefault="00714A30" w:rsidP="00AF6BB2">
            <w:pPr>
              <w:rPr>
                <w:i/>
              </w:rPr>
            </w:pPr>
          </w:p>
        </w:tc>
      </w:tr>
      <w:tr w:rsidR="00714A30" w14:paraId="18DB44E7" w14:textId="77777777" w:rsidTr="00AF6BB2">
        <w:trPr>
          <w:trHeight w:val="430"/>
        </w:trPr>
        <w:tc>
          <w:tcPr>
            <w:tcW w:w="3510" w:type="dxa"/>
            <w:shd w:val="clear" w:color="auto" w:fill="F2F2F2" w:themeFill="background1" w:themeFillShade="F2"/>
            <w:vAlign w:val="center"/>
          </w:tcPr>
          <w:p w14:paraId="5725C679" w14:textId="77777777" w:rsidR="00714A30" w:rsidRDefault="00714A30" w:rsidP="00AF6BB2">
            <w:pPr>
              <w:rPr>
                <w:noProof/>
              </w:rPr>
            </w:pPr>
            <w:r>
              <w:rPr>
                <w:noProof/>
              </w:rPr>
              <w:t>Dose and frequency of medicine</w:t>
            </w:r>
          </w:p>
        </w:tc>
        <w:tc>
          <w:tcPr>
            <w:tcW w:w="6096" w:type="dxa"/>
            <w:vAlign w:val="center"/>
          </w:tcPr>
          <w:p w14:paraId="5F3BEC0B" w14:textId="77777777" w:rsidR="00714A30" w:rsidRPr="00403749" w:rsidRDefault="00714A30" w:rsidP="00AF6BB2">
            <w:pPr>
              <w:rPr>
                <w:i/>
              </w:rPr>
            </w:pPr>
          </w:p>
        </w:tc>
      </w:tr>
    </w:tbl>
    <w:p w14:paraId="2EEF22C4" w14:textId="77777777" w:rsidR="00714A30" w:rsidRDefault="00714A30" w:rsidP="00714A30">
      <w:pPr>
        <w:tabs>
          <w:tab w:val="left" w:pos="1950"/>
          <w:tab w:val="left" w:leader="underscore" w:pos="5382"/>
        </w:tabs>
      </w:pPr>
      <w:r>
        <w:br/>
      </w:r>
    </w:p>
    <w:p w14:paraId="271592AB" w14:textId="77777777" w:rsidR="00714A30" w:rsidRPr="00ED4D16" w:rsidRDefault="00714A30" w:rsidP="00714A30">
      <w:pPr>
        <w:tabs>
          <w:tab w:val="left" w:pos="1950"/>
          <w:tab w:val="left" w:leader="underscore" w:pos="5382"/>
        </w:tabs>
      </w:pPr>
      <w:r w:rsidRPr="00ED4D16">
        <w:t>Staff signature</w:t>
      </w:r>
      <w:r w:rsidRPr="00ED4D16">
        <w:tab/>
      </w:r>
      <w:r w:rsidRPr="00ED4D16">
        <w:tab/>
      </w:r>
    </w:p>
    <w:p w14:paraId="01A87F52" w14:textId="77777777" w:rsidR="00714A30" w:rsidRPr="00ED4D16" w:rsidRDefault="00714A30" w:rsidP="00714A30">
      <w:pPr>
        <w:tabs>
          <w:tab w:val="left" w:pos="3978"/>
          <w:tab w:val="left" w:pos="4680"/>
          <w:tab w:val="left" w:pos="5382"/>
        </w:tabs>
      </w:pPr>
    </w:p>
    <w:p w14:paraId="38290E0F" w14:textId="77777777" w:rsidR="00714A30" w:rsidRPr="00ED4D16" w:rsidRDefault="00714A30" w:rsidP="00714A30">
      <w:pPr>
        <w:tabs>
          <w:tab w:val="left" w:pos="3978"/>
          <w:tab w:val="left" w:pos="4680"/>
          <w:tab w:val="left" w:pos="5382"/>
        </w:tabs>
      </w:pPr>
    </w:p>
    <w:p w14:paraId="1A0D21CE" w14:textId="77777777" w:rsidR="00714A30" w:rsidRPr="00ED4D16" w:rsidRDefault="00714A30" w:rsidP="00714A30">
      <w:pPr>
        <w:tabs>
          <w:tab w:val="left" w:pos="1950"/>
          <w:tab w:val="left" w:leader="underscore" w:pos="5382"/>
        </w:tabs>
      </w:pPr>
      <w:r w:rsidRPr="00ED4D16">
        <w:t>Signature of parent</w:t>
      </w:r>
      <w:r w:rsidRPr="00ED4D16">
        <w:tab/>
      </w:r>
      <w:r w:rsidRPr="00ED4D16">
        <w:tab/>
      </w:r>
    </w:p>
    <w:p w14:paraId="04D69E4D" w14:textId="77777777" w:rsidR="00714A30" w:rsidRDefault="00714A30" w:rsidP="00714A30">
      <w:pPr>
        <w:tabs>
          <w:tab w:val="left" w:pos="1950"/>
          <w:tab w:val="left" w:leader="underscore" w:pos="4680"/>
        </w:tabs>
      </w:pPr>
    </w:p>
    <w:p w14:paraId="3883A7DF" w14:textId="77777777" w:rsidR="00714A30" w:rsidRDefault="00714A30" w:rsidP="00714A30"/>
    <w:p w14:paraId="2DCBDCD2" w14:textId="77777777" w:rsidR="00714A30" w:rsidRDefault="00714A30" w:rsidP="00714A30"/>
    <w:tbl>
      <w:tblPr>
        <w:tblStyle w:val="TableGrid"/>
        <w:tblW w:w="9606" w:type="dxa"/>
        <w:tblLayout w:type="fixed"/>
        <w:tblLook w:val="04A0" w:firstRow="1" w:lastRow="0" w:firstColumn="1" w:lastColumn="0" w:noHBand="0" w:noVBand="1"/>
      </w:tblPr>
      <w:tblGrid>
        <w:gridCol w:w="2660"/>
        <w:gridCol w:w="771"/>
        <w:gridCol w:w="772"/>
        <w:gridCol w:w="772"/>
        <w:gridCol w:w="771"/>
        <w:gridCol w:w="772"/>
        <w:gridCol w:w="772"/>
        <w:gridCol w:w="772"/>
        <w:gridCol w:w="772"/>
        <w:gridCol w:w="772"/>
      </w:tblGrid>
      <w:tr w:rsidR="00714A30" w14:paraId="1D34EB85" w14:textId="77777777" w:rsidTr="00AF6BB2">
        <w:trPr>
          <w:trHeight w:val="295"/>
        </w:trPr>
        <w:tc>
          <w:tcPr>
            <w:tcW w:w="2660" w:type="dxa"/>
            <w:shd w:val="clear" w:color="auto" w:fill="F2F2F2"/>
            <w:vAlign w:val="center"/>
          </w:tcPr>
          <w:p w14:paraId="00E330B8" w14:textId="77777777" w:rsidR="00714A30" w:rsidRPr="00ED4D16" w:rsidRDefault="00714A30" w:rsidP="00AF6BB2">
            <w:pPr>
              <w:tabs>
                <w:tab w:val="left" w:pos="3978"/>
                <w:tab w:val="left" w:pos="4680"/>
                <w:tab w:val="left" w:pos="5382"/>
              </w:tabs>
            </w:pPr>
            <w:r w:rsidRPr="00ED4D16">
              <w:t>Date</w:t>
            </w:r>
          </w:p>
        </w:tc>
        <w:tc>
          <w:tcPr>
            <w:tcW w:w="771" w:type="dxa"/>
            <w:tcBorders>
              <w:right w:val="dashed" w:sz="4" w:space="0" w:color="A6A6A6" w:themeColor="background1" w:themeShade="A6"/>
            </w:tcBorders>
            <w:vAlign w:val="center"/>
          </w:tcPr>
          <w:p w14:paraId="26D0C0D0" w14:textId="77777777" w:rsidR="00714A30" w:rsidRPr="000724DB" w:rsidRDefault="00714A30" w:rsidP="00AF6BB2"/>
        </w:tc>
        <w:tc>
          <w:tcPr>
            <w:tcW w:w="772" w:type="dxa"/>
            <w:tcBorders>
              <w:left w:val="dashed" w:sz="4" w:space="0" w:color="A6A6A6" w:themeColor="background1" w:themeShade="A6"/>
              <w:right w:val="dashed" w:sz="4" w:space="0" w:color="A6A6A6" w:themeColor="background1" w:themeShade="A6"/>
            </w:tcBorders>
            <w:vAlign w:val="center"/>
          </w:tcPr>
          <w:p w14:paraId="3181A75C" w14:textId="77777777" w:rsidR="00714A30" w:rsidRPr="000724DB" w:rsidRDefault="00714A30" w:rsidP="00AF6BB2"/>
        </w:tc>
        <w:tc>
          <w:tcPr>
            <w:tcW w:w="772" w:type="dxa"/>
            <w:tcBorders>
              <w:left w:val="dashed" w:sz="4" w:space="0" w:color="A6A6A6" w:themeColor="background1" w:themeShade="A6"/>
              <w:right w:val="thickThinLargeGap" w:sz="24" w:space="0" w:color="auto"/>
            </w:tcBorders>
            <w:vAlign w:val="center"/>
          </w:tcPr>
          <w:p w14:paraId="55FE3173" w14:textId="77777777" w:rsidR="00714A30" w:rsidRPr="000724DB" w:rsidRDefault="00714A30" w:rsidP="00AF6BB2"/>
        </w:tc>
        <w:tc>
          <w:tcPr>
            <w:tcW w:w="771" w:type="dxa"/>
            <w:tcBorders>
              <w:left w:val="thickThinLargeGap" w:sz="24" w:space="0" w:color="auto"/>
              <w:right w:val="dashed" w:sz="4" w:space="0" w:color="A6A6A6" w:themeColor="background1" w:themeShade="A6"/>
            </w:tcBorders>
            <w:vAlign w:val="center"/>
          </w:tcPr>
          <w:p w14:paraId="13BBF3BE" w14:textId="77777777" w:rsidR="00714A30" w:rsidRPr="000724DB" w:rsidRDefault="00714A30" w:rsidP="00AF6BB2"/>
        </w:tc>
        <w:tc>
          <w:tcPr>
            <w:tcW w:w="772" w:type="dxa"/>
            <w:tcBorders>
              <w:left w:val="dashed" w:sz="4" w:space="0" w:color="A6A6A6" w:themeColor="background1" w:themeShade="A6"/>
              <w:right w:val="dashed" w:sz="4" w:space="0" w:color="A6A6A6" w:themeColor="background1" w:themeShade="A6"/>
            </w:tcBorders>
            <w:vAlign w:val="center"/>
          </w:tcPr>
          <w:p w14:paraId="2C826B7C" w14:textId="77777777" w:rsidR="00714A30" w:rsidRPr="000724DB" w:rsidRDefault="00714A30" w:rsidP="00AF6BB2"/>
        </w:tc>
        <w:tc>
          <w:tcPr>
            <w:tcW w:w="772" w:type="dxa"/>
            <w:tcBorders>
              <w:left w:val="dashed" w:sz="4" w:space="0" w:color="A6A6A6" w:themeColor="background1" w:themeShade="A6"/>
              <w:right w:val="thickThinLargeGap" w:sz="24" w:space="0" w:color="auto"/>
            </w:tcBorders>
            <w:vAlign w:val="center"/>
          </w:tcPr>
          <w:p w14:paraId="22623503" w14:textId="77777777" w:rsidR="00714A30" w:rsidRPr="000724DB" w:rsidRDefault="00714A30" w:rsidP="00AF6BB2"/>
        </w:tc>
        <w:tc>
          <w:tcPr>
            <w:tcW w:w="772" w:type="dxa"/>
            <w:tcBorders>
              <w:left w:val="thickThinLargeGap" w:sz="24" w:space="0" w:color="auto"/>
              <w:right w:val="dashed" w:sz="4" w:space="0" w:color="A6A6A6" w:themeColor="background1" w:themeShade="A6"/>
            </w:tcBorders>
            <w:vAlign w:val="center"/>
          </w:tcPr>
          <w:p w14:paraId="2C987A13" w14:textId="77777777" w:rsidR="00714A30" w:rsidRPr="000724DB" w:rsidRDefault="00714A30" w:rsidP="00AF6BB2"/>
        </w:tc>
        <w:tc>
          <w:tcPr>
            <w:tcW w:w="772" w:type="dxa"/>
            <w:tcBorders>
              <w:left w:val="dashed" w:sz="4" w:space="0" w:color="A6A6A6" w:themeColor="background1" w:themeShade="A6"/>
              <w:right w:val="dashed" w:sz="4" w:space="0" w:color="A6A6A6" w:themeColor="background1" w:themeShade="A6"/>
            </w:tcBorders>
            <w:vAlign w:val="center"/>
          </w:tcPr>
          <w:p w14:paraId="708FF767" w14:textId="77777777" w:rsidR="00714A30" w:rsidRPr="000724DB" w:rsidRDefault="00714A30" w:rsidP="00AF6BB2"/>
        </w:tc>
        <w:tc>
          <w:tcPr>
            <w:tcW w:w="772" w:type="dxa"/>
            <w:tcBorders>
              <w:left w:val="dashed" w:sz="4" w:space="0" w:color="A6A6A6" w:themeColor="background1" w:themeShade="A6"/>
            </w:tcBorders>
            <w:vAlign w:val="center"/>
          </w:tcPr>
          <w:p w14:paraId="5E1315B7" w14:textId="77777777" w:rsidR="00714A30" w:rsidRPr="000724DB" w:rsidRDefault="00714A30" w:rsidP="00AF6BB2"/>
        </w:tc>
      </w:tr>
      <w:tr w:rsidR="00714A30" w14:paraId="2350F6C2" w14:textId="77777777" w:rsidTr="00AF6BB2">
        <w:trPr>
          <w:trHeight w:val="341"/>
        </w:trPr>
        <w:tc>
          <w:tcPr>
            <w:tcW w:w="2660" w:type="dxa"/>
            <w:shd w:val="clear" w:color="auto" w:fill="F2F2F2"/>
            <w:vAlign w:val="center"/>
          </w:tcPr>
          <w:p w14:paraId="123BFF39" w14:textId="77777777" w:rsidR="00714A30" w:rsidRPr="00ED4D16" w:rsidRDefault="00714A30" w:rsidP="00AF6BB2">
            <w:pPr>
              <w:tabs>
                <w:tab w:val="left" w:pos="3978"/>
                <w:tab w:val="left" w:pos="4680"/>
                <w:tab w:val="left" w:pos="5382"/>
              </w:tabs>
            </w:pPr>
            <w:r w:rsidRPr="00ED4D16">
              <w:t>Time given</w:t>
            </w:r>
          </w:p>
        </w:tc>
        <w:tc>
          <w:tcPr>
            <w:tcW w:w="2315" w:type="dxa"/>
            <w:gridSpan w:val="3"/>
            <w:tcBorders>
              <w:right w:val="thickThinLargeGap" w:sz="24" w:space="0" w:color="auto"/>
            </w:tcBorders>
            <w:vAlign w:val="center"/>
          </w:tcPr>
          <w:p w14:paraId="22BAE023" w14:textId="77777777" w:rsidR="00714A30" w:rsidRPr="000724DB" w:rsidRDefault="00714A30" w:rsidP="00AF6BB2"/>
        </w:tc>
        <w:tc>
          <w:tcPr>
            <w:tcW w:w="2315" w:type="dxa"/>
            <w:gridSpan w:val="3"/>
            <w:tcBorders>
              <w:left w:val="thickThinLargeGap" w:sz="24" w:space="0" w:color="auto"/>
              <w:right w:val="thickThinLargeGap" w:sz="24" w:space="0" w:color="auto"/>
            </w:tcBorders>
            <w:vAlign w:val="center"/>
          </w:tcPr>
          <w:p w14:paraId="76355B8E" w14:textId="77777777" w:rsidR="00714A30" w:rsidRPr="000724DB" w:rsidRDefault="00714A30" w:rsidP="00AF6BB2"/>
        </w:tc>
        <w:tc>
          <w:tcPr>
            <w:tcW w:w="2316" w:type="dxa"/>
            <w:gridSpan w:val="3"/>
            <w:tcBorders>
              <w:left w:val="thickThinLargeGap" w:sz="24" w:space="0" w:color="auto"/>
            </w:tcBorders>
            <w:vAlign w:val="center"/>
          </w:tcPr>
          <w:p w14:paraId="7806434E" w14:textId="77777777" w:rsidR="00714A30" w:rsidRPr="000724DB" w:rsidRDefault="00714A30" w:rsidP="00AF6BB2"/>
        </w:tc>
      </w:tr>
      <w:tr w:rsidR="00714A30" w14:paraId="446867DF" w14:textId="77777777" w:rsidTr="00AF6BB2">
        <w:trPr>
          <w:trHeight w:val="341"/>
        </w:trPr>
        <w:tc>
          <w:tcPr>
            <w:tcW w:w="2660" w:type="dxa"/>
            <w:shd w:val="clear" w:color="auto" w:fill="F2F2F2"/>
            <w:vAlign w:val="center"/>
          </w:tcPr>
          <w:p w14:paraId="741727D9" w14:textId="77777777" w:rsidR="00714A30" w:rsidRPr="00ED4D16" w:rsidRDefault="00714A30" w:rsidP="00AF6BB2">
            <w:pPr>
              <w:tabs>
                <w:tab w:val="left" w:pos="3978"/>
                <w:tab w:val="left" w:pos="4680"/>
                <w:tab w:val="left" w:pos="5382"/>
              </w:tabs>
            </w:pPr>
            <w:r w:rsidRPr="00ED4D16">
              <w:t>Dose given</w:t>
            </w:r>
          </w:p>
        </w:tc>
        <w:tc>
          <w:tcPr>
            <w:tcW w:w="2315" w:type="dxa"/>
            <w:gridSpan w:val="3"/>
            <w:tcBorders>
              <w:right w:val="thickThinLargeGap" w:sz="24" w:space="0" w:color="auto"/>
            </w:tcBorders>
            <w:vAlign w:val="center"/>
          </w:tcPr>
          <w:p w14:paraId="37609297"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0EE46DEB" w14:textId="77777777" w:rsidR="00714A30" w:rsidRDefault="00714A30" w:rsidP="00AF6BB2"/>
        </w:tc>
        <w:tc>
          <w:tcPr>
            <w:tcW w:w="2316" w:type="dxa"/>
            <w:gridSpan w:val="3"/>
            <w:tcBorders>
              <w:left w:val="thickThinLargeGap" w:sz="24" w:space="0" w:color="auto"/>
            </w:tcBorders>
            <w:vAlign w:val="center"/>
          </w:tcPr>
          <w:p w14:paraId="6C5999A6" w14:textId="77777777" w:rsidR="00714A30" w:rsidRDefault="00714A30" w:rsidP="00AF6BB2"/>
        </w:tc>
      </w:tr>
      <w:tr w:rsidR="00714A30" w14:paraId="56A85C9F" w14:textId="77777777" w:rsidTr="00AF6BB2">
        <w:trPr>
          <w:trHeight w:val="341"/>
        </w:trPr>
        <w:tc>
          <w:tcPr>
            <w:tcW w:w="2660" w:type="dxa"/>
            <w:shd w:val="clear" w:color="auto" w:fill="F2F2F2"/>
            <w:vAlign w:val="center"/>
          </w:tcPr>
          <w:p w14:paraId="7465A582" w14:textId="77777777" w:rsidR="00714A30" w:rsidRPr="00ED4D16" w:rsidRDefault="00714A30" w:rsidP="00AF6BB2">
            <w:pPr>
              <w:tabs>
                <w:tab w:val="left" w:pos="3978"/>
                <w:tab w:val="left" w:pos="4680"/>
                <w:tab w:val="left" w:pos="5382"/>
              </w:tabs>
            </w:pPr>
            <w:r w:rsidRPr="00ED4D16">
              <w:t>Name of member of staff</w:t>
            </w:r>
          </w:p>
        </w:tc>
        <w:tc>
          <w:tcPr>
            <w:tcW w:w="2315" w:type="dxa"/>
            <w:gridSpan w:val="3"/>
            <w:tcBorders>
              <w:right w:val="thickThinLargeGap" w:sz="24" w:space="0" w:color="auto"/>
            </w:tcBorders>
            <w:vAlign w:val="center"/>
          </w:tcPr>
          <w:p w14:paraId="7A8B61B6"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50307C20" w14:textId="77777777" w:rsidR="00714A30" w:rsidRDefault="00714A30" w:rsidP="00AF6BB2"/>
        </w:tc>
        <w:tc>
          <w:tcPr>
            <w:tcW w:w="2316" w:type="dxa"/>
            <w:gridSpan w:val="3"/>
            <w:tcBorders>
              <w:left w:val="thickThinLargeGap" w:sz="24" w:space="0" w:color="auto"/>
            </w:tcBorders>
            <w:vAlign w:val="center"/>
          </w:tcPr>
          <w:p w14:paraId="6F16BEF3" w14:textId="77777777" w:rsidR="00714A30" w:rsidRDefault="00714A30" w:rsidP="00AF6BB2"/>
        </w:tc>
      </w:tr>
      <w:tr w:rsidR="00714A30" w14:paraId="13E6D769" w14:textId="77777777" w:rsidTr="00AF6BB2">
        <w:trPr>
          <w:trHeight w:val="341"/>
        </w:trPr>
        <w:tc>
          <w:tcPr>
            <w:tcW w:w="2660" w:type="dxa"/>
            <w:shd w:val="clear" w:color="auto" w:fill="F2F2F2"/>
            <w:vAlign w:val="center"/>
          </w:tcPr>
          <w:p w14:paraId="13F632C8" w14:textId="77777777" w:rsidR="00714A30" w:rsidRPr="00ED4D16" w:rsidRDefault="00714A30" w:rsidP="00AF6BB2">
            <w:pPr>
              <w:tabs>
                <w:tab w:val="left" w:pos="3978"/>
                <w:tab w:val="left" w:pos="4680"/>
                <w:tab w:val="left" w:pos="5382"/>
              </w:tabs>
            </w:pPr>
            <w:r>
              <w:t>Staff initials</w:t>
            </w:r>
          </w:p>
        </w:tc>
        <w:tc>
          <w:tcPr>
            <w:tcW w:w="2315" w:type="dxa"/>
            <w:gridSpan w:val="3"/>
            <w:tcBorders>
              <w:right w:val="thickThinLargeGap" w:sz="24" w:space="0" w:color="auto"/>
            </w:tcBorders>
            <w:vAlign w:val="center"/>
          </w:tcPr>
          <w:p w14:paraId="6706CF29"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0B46540E" w14:textId="77777777" w:rsidR="00714A30" w:rsidRDefault="00714A30" w:rsidP="00AF6BB2"/>
        </w:tc>
        <w:tc>
          <w:tcPr>
            <w:tcW w:w="2316" w:type="dxa"/>
            <w:gridSpan w:val="3"/>
            <w:tcBorders>
              <w:left w:val="thickThinLargeGap" w:sz="24" w:space="0" w:color="auto"/>
            </w:tcBorders>
            <w:vAlign w:val="center"/>
          </w:tcPr>
          <w:p w14:paraId="24134FBD" w14:textId="77777777" w:rsidR="00714A30" w:rsidRDefault="00714A30" w:rsidP="00AF6BB2"/>
        </w:tc>
      </w:tr>
      <w:tr w:rsidR="00714A30" w14:paraId="6A99C333" w14:textId="77777777" w:rsidTr="00AF6BB2">
        <w:trPr>
          <w:trHeight w:val="341"/>
        </w:trPr>
        <w:tc>
          <w:tcPr>
            <w:tcW w:w="2660" w:type="dxa"/>
            <w:tcBorders>
              <w:left w:val="nil"/>
              <w:right w:val="nil"/>
            </w:tcBorders>
            <w:vAlign w:val="center"/>
          </w:tcPr>
          <w:p w14:paraId="19E29124" w14:textId="77777777" w:rsidR="00714A30" w:rsidRPr="00ED4D16" w:rsidRDefault="00714A30" w:rsidP="00AF6BB2">
            <w:pPr>
              <w:tabs>
                <w:tab w:val="left" w:pos="3978"/>
                <w:tab w:val="left" w:pos="4680"/>
                <w:tab w:val="left" w:pos="5382"/>
              </w:tabs>
            </w:pPr>
          </w:p>
        </w:tc>
        <w:tc>
          <w:tcPr>
            <w:tcW w:w="6946" w:type="dxa"/>
            <w:gridSpan w:val="9"/>
            <w:tcBorders>
              <w:left w:val="nil"/>
              <w:right w:val="nil"/>
            </w:tcBorders>
            <w:vAlign w:val="center"/>
          </w:tcPr>
          <w:p w14:paraId="23E6DC2F" w14:textId="77777777" w:rsidR="00714A30" w:rsidRDefault="00714A30" w:rsidP="00AF6BB2"/>
        </w:tc>
      </w:tr>
      <w:tr w:rsidR="00714A30" w14:paraId="5179E21C" w14:textId="77777777" w:rsidTr="00AF6BB2">
        <w:trPr>
          <w:trHeight w:val="360"/>
        </w:trPr>
        <w:tc>
          <w:tcPr>
            <w:tcW w:w="2660" w:type="dxa"/>
            <w:shd w:val="clear" w:color="auto" w:fill="F2F2F2"/>
            <w:vAlign w:val="center"/>
          </w:tcPr>
          <w:p w14:paraId="27E26A59" w14:textId="77777777" w:rsidR="00714A30" w:rsidRPr="00ED4D16" w:rsidRDefault="00714A30" w:rsidP="00AF6BB2">
            <w:pPr>
              <w:tabs>
                <w:tab w:val="left" w:pos="3978"/>
                <w:tab w:val="left" w:pos="4680"/>
                <w:tab w:val="left" w:pos="5382"/>
              </w:tabs>
            </w:pPr>
            <w:r w:rsidRPr="00ED4D16">
              <w:t>Date</w:t>
            </w:r>
          </w:p>
        </w:tc>
        <w:tc>
          <w:tcPr>
            <w:tcW w:w="771" w:type="dxa"/>
            <w:tcBorders>
              <w:top w:val="dashed" w:sz="4" w:space="0" w:color="A6A6A6" w:themeColor="background1" w:themeShade="A6"/>
              <w:right w:val="dashed" w:sz="4" w:space="0" w:color="A6A6A6" w:themeColor="background1" w:themeShade="A6"/>
            </w:tcBorders>
            <w:vAlign w:val="center"/>
          </w:tcPr>
          <w:p w14:paraId="3416A49C" w14:textId="77777777" w:rsidR="00714A30" w:rsidRDefault="00714A30" w:rsidP="00AF6BB2"/>
        </w:tc>
        <w:tc>
          <w:tcPr>
            <w:tcW w:w="772" w:type="dxa"/>
            <w:tcBorders>
              <w:top w:val="dashed" w:sz="4" w:space="0" w:color="A6A6A6" w:themeColor="background1" w:themeShade="A6"/>
              <w:left w:val="dashed" w:sz="4" w:space="0" w:color="A6A6A6" w:themeColor="background1" w:themeShade="A6"/>
              <w:right w:val="dashed" w:sz="4" w:space="0" w:color="A6A6A6" w:themeColor="background1" w:themeShade="A6"/>
            </w:tcBorders>
            <w:vAlign w:val="center"/>
          </w:tcPr>
          <w:p w14:paraId="63B5CB10" w14:textId="77777777" w:rsidR="00714A30" w:rsidRDefault="00714A30" w:rsidP="00AF6BB2"/>
        </w:tc>
        <w:tc>
          <w:tcPr>
            <w:tcW w:w="772" w:type="dxa"/>
            <w:tcBorders>
              <w:top w:val="dashed" w:sz="4" w:space="0" w:color="A6A6A6" w:themeColor="background1" w:themeShade="A6"/>
              <w:left w:val="dashed" w:sz="4" w:space="0" w:color="A6A6A6" w:themeColor="background1" w:themeShade="A6"/>
              <w:right w:val="thickThinLargeGap" w:sz="24" w:space="0" w:color="auto"/>
            </w:tcBorders>
            <w:vAlign w:val="center"/>
          </w:tcPr>
          <w:p w14:paraId="503C0F36" w14:textId="77777777" w:rsidR="00714A30" w:rsidRDefault="00714A30" w:rsidP="00AF6BB2"/>
        </w:tc>
        <w:tc>
          <w:tcPr>
            <w:tcW w:w="771" w:type="dxa"/>
            <w:tcBorders>
              <w:top w:val="dashed" w:sz="4" w:space="0" w:color="A6A6A6" w:themeColor="background1" w:themeShade="A6"/>
              <w:left w:val="thickThinLargeGap" w:sz="24" w:space="0" w:color="auto"/>
              <w:right w:val="dashed" w:sz="4" w:space="0" w:color="A6A6A6" w:themeColor="background1" w:themeShade="A6"/>
            </w:tcBorders>
            <w:vAlign w:val="center"/>
          </w:tcPr>
          <w:p w14:paraId="2B2061C3" w14:textId="77777777" w:rsidR="00714A30" w:rsidRDefault="00714A30" w:rsidP="00AF6BB2"/>
        </w:tc>
        <w:tc>
          <w:tcPr>
            <w:tcW w:w="772" w:type="dxa"/>
            <w:tcBorders>
              <w:top w:val="dashed" w:sz="4" w:space="0" w:color="A6A6A6" w:themeColor="background1" w:themeShade="A6"/>
              <w:left w:val="dashed" w:sz="4" w:space="0" w:color="A6A6A6" w:themeColor="background1" w:themeShade="A6"/>
              <w:right w:val="dashed" w:sz="4" w:space="0" w:color="A6A6A6" w:themeColor="background1" w:themeShade="A6"/>
            </w:tcBorders>
            <w:vAlign w:val="center"/>
          </w:tcPr>
          <w:p w14:paraId="145332D6" w14:textId="77777777" w:rsidR="00714A30" w:rsidRDefault="00714A30" w:rsidP="00AF6BB2"/>
        </w:tc>
        <w:tc>
          <w:tcPr>
            <w:tcW w:w="772" w:type="dxa"/>
            <w:tcBorders>
              <w:top w:val="dashed" w:sz="4" w:space="0" w:color="A6A6A6" w:themeColor="background1" w:themeShade="A6"/>
              <w:left w:val="dashed" w:sz="4" w:space="0" w:color="A6A6A6" w:themeColor="background1" w:themeShade="A6"/>
              <w:right w:val="thickThinLargeGap" w:sz="24" w:space="0" w:color="auto"/>
            </w:tcBorders>
            <w:vAlign w:val="center"/>
          </w:tcPr>
          <w:p w14:paraId="56D1E9AC" w14:textId="77777777" w:rsidR="00714A30" w:rsidRDefault="00714A30" w:rsidP="00AF6BB2"/>
        </w:tc>
        <w:tc>
          <w:tcPr>
            <w:tcW w:w="772" w:type="dxa"/>
            <w:tcBorders>
              <w:top w:val="dashed" w:sz="4" w:space="0" w:color="A6A6A6" w:themeColor="background1" w:themeShade="A6"/>
              <w:left w:val="thickThinLargeGap" w:sz="24" w:space="0" w:color="auto"/>
              <w:right w:val="dashed" w:sz="4" w:space="0" w:color="A6A6A6" w:themeColor="background1" w:themeShade="A6"/>
            </w:tcBorders>
            <w:vAlign w:val="center"/>
          </w:tcPr>
          <w:p w14:paraId="4DFE5296" w14:textId="77777777" w:rsidR="00714A30" w:rsidRDefault="00714A30" w:rsidP="00AF6BB2"/>
        </w:tc>
        <w:tc>
          <w:tcPr>
            <w:tcW w:w="772" w:type="dxa"/>
            <w:tcBorders>
              <w:left w:val="dashed" w:sz="4" w:space="0" w:color="A6A6A6" w:themeColor="background1" w:themeShade="A6"/>
              <w:right w:val="dashed" w:sz="4" w:space="0" w:color="A6A6A6" w:themeColor="background1" w:themeShade="A6"/>
            </w:tcBorders>
            <w:vAlign w:val="center"/>
          </w:tcPr>
          <w:p w14:paraId="30B31BEF" w14:textId="77777777" w:rsidR="00714A30" w:rsidRDefault="00714A30" w:rsidP="00AF6BB2"/>
        </w:tc>
        <w:tc>
          <w:tcPr>
            <w:tcW w:w="772" w:type="dxa"/>
            <w:tcBorders>
              <w:left w:val="dashed" w:sz="4" w:space="0" w:color="A6A6A6" w:themeColor="background1" w:themeShade="A6"/>
            </w:tcBorders>
            <w:vAlign w:val="center"/>
          </w:tcPr>
          <w:p w14:paraId="624378B0" w14:textId="77777777" w:rsidR="00714A30" w:rsidRDefault="00714A30" w:rsidP="00AF6BB2"/>
        </w:tc>
      </w:tr>
      <w:tr w:rsidR="00714A30" w14:paraId="048847D8" w14:textId="77777777" w:rsidTr="00AF6BB2">
        <w:trPr>
          <w:trHeight w:val="280"/>
        </w:trPr>
        <w:tc>
          <w:tcPr>
            <w:tcW w:w="2660" w:type="dxa"/>
            <w:shd w:val="clear" w:color="auto" w:fill="F2F2F2"/>
            <w:vAlign w:val="center"/>
          </w:tcPr>
          <w:p w14:paraId="4BE434C5" w14:textId="77777777" w:rsidR="00714A30" w:rsidRPr="00ED4D16" w:rsidRDefault="00714A30" w:rsidP="00AF6BB2">
            <w:pPr>
              <w:tabs>
                <w:tab w:val="left" w:pos="3978"/>
                <w:tab w:val="left" w:pos="4680"/>
                <w:tab w:val="left" w:pos="5382"/>
              </w:tabs>
            </w:pPr>
            <w:r w:rsidRPr="00ED4D16">
              <w:t>Time given</w:t>
            </w:r>
          </w:p>
        </w:tc>
        <w:tc>
          <w:tcPr>
            <w:tcW w:w="2315" w:type="dxa"/>
            <w:gridSpan w:val="3"/>
            <w:tcBorders>
              <w:right w:val="thickThinLargeGap" w:sz="24" w:space="0" w:color="auto"/>
            </w:tcBorders>
            <w:vAlign w:val="center"/>
          </w:tcPr>
          <w:p w14:paraId="0CC9594A"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237318B1" w14:textId="77777777" w:rsidR="00714A30" w:rsidRDefault="00714A30" w:rsidP="00AF6BB2"/>
        </w:tc>
        <w:tc>
          <w:tcPr>
            <w:tcW w:w="2316" w:type="dxa"/>
            <w:gridSpan w:val="3"/>
            <w:tcBorders>
              <w:left w:val="thickThinLargeGap" w:sz="24" w:space="0" w:color="auto"/>
            </w:tcBorders>
            <w:vAlign w:val="center"/>
          </w:tcPr>
          <w:p w14:paraId="1187099B" w14:textId="77777777" w:rsidR="00714A30" w:rsidRDefault="00714A30" w:rsidP="00AF6BB2"/>
        </w:tc>
      </w:tr>
      <w:tr w:rsidR="00714A30" w14:paraId="7728D993" w14:textId="77777777" w:rsidTr="00AF6BB2">
        <w:trPr>
          <w:trHeight w:val="341"/>
        </w:trPr>
        <w:tc>
          <w:tcPr>
            <w:tcW w:w="2660" w:type="dxa"/>
            <w:shd w:val="clear" w:color="auto" w:fill="F2F2F2"/>
            <w:vAlign w:val="center"/>
          </w:tcPr>
          <w:p w14:paraId="7B38D659" w14:textId="77777777" w:rsidR="00714A30" w:rsidRPr="00ED4D16" w:rsidRDefault="00714A30" w:rsidP="00AF6BB2">
            <w:pPr>
              <w:tabs>
                <w:tab w:val="left" w:pos="3978"/>
                <w:tab w:val="left" w:pos="4680"/>
                <w:tab w:val="left" w:pos="5382"/>
              </w:tabs>
            </w:pPr>
            <w:r w:rsidRPr="00ED4D16">
              <w:t>Dose given</w:t>
            </w:r>
          </w:p>
        </w:tc>
        <w:tc>
          <w:tcPr>
            <w:tcW w:w="2315" w:type="dxa"/>
            <w:gridSpan w:val="3"/>
            <w:tcBorders>
              <w:right w:val="thickThinLargeGap" w:sz="24" w:space="0" w:color="auto"/>
            </w:tcBorders>
            <w:vAlign w:val="center"/>
          </w:tcPr>
          <w:p w14:paraId="4E840CF7"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3AF24AA7" w14:textId="77777777" w:rsidR="00714A30" w:rsidRDefault="00714A30" w:rsidP="00AF6BB2"/>
        </w:tc>
        <w:tc>
          <w:tcPr>
            <w:tcW w:w="2316" w:type="dxa"/>
            <w:gridSpan w:val="3"/>
            <w:tcBorders>
              <w:left w:val="thickThinLargeGap" w:sz="24" w:space="0" w:color="auto"/>
            </w:tcBorders>
            <w:vAlign w:val="center"/>
          </w:tcPr>
          <w:p w14:paraId="7C26CA39" w14:textId="77777777" w:rsidR="00714A30" w:rsidRDefault="00714A30" w:rsidP="00AF6BB2"/>
        </w:tc>
      </w:tr>
      <w:tr w:rsidR="00714A30" w14:paraId="6CBC884F" w14:textId="77777777" w:rsidTr="00AF6BB2">
        <w:trPr>
          <w:trHeight w:val="351"/>
        </w:trPr>
        <w:tc>
          <w:tcPr>
            <w:tcW w:w="2660" w:type="dxa"/>
            <w:shd w:val="clear" w:color="auto" w:fill="F2F2F2"/>
            <w:vAlign w:val="center"/>
          </w:tcPr>
          <w:p w14:paraId="752FD9C1" w14:textId="77777777" w:rsidR="00714A30" w:rsidRPr="00ED4D16" w:rsidRDefault="00714A30" w:rsidP="00AF6BB2">
            <w:pPr>
              <w:tabs>
                <w:tab w:val="left" w:pos="3978"/>
                <w:tab w:val="left" w:pos="4680"/>
                <w:tab w:val="left" w:pos="5382"/>
              </w:tabs>
            </w:pPr>
            <w:r w:rsidRPr="00ED4D16">
              <w:t>Name of member of staff</w:t>
            </w:r>
          </w:p>
        </w:tc>
        <w:tc>
          <w:tcPr>
            <w:tcW w:w="2315" w:type="dxa"/>
            <w:gridSpan w:val="3"/>
            <w:tcBorders>
              <w:right w:val="thickThinLargeGap" w:sz="24" w:space="0" w:color="auto"/>
            </w:tcBorders>
            <w:vAlign w:val="center"/>
          </w:tcPr>
          <w:p w14:paraId="47C1BCF8"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6E7B59AC" w14:textId="77777777" w:rsidR="00714A30" w:rsidRDefault="00714A30" w:rsidP="00AF6BB2"/>
        </w:tc>
        <w:tc>
          <w:tcPr>
            <w:tcW w:w="2316" w:type="dxa"/>
            <w:gridSpan w:val="3"/>
            <w:tcBorders>
              <w:left w:val="thickThinLargeGap" w:sz="24" w:space="0" w:color="auto"/>
            </w:tcBorders>
            <w:vAlign w:val="center"/>
          </w:tcPr>
          <w:p w14:paraId="0D2C04B0" w14:textId="77777777" w:rsidR="00714A30" w:rsidRDefault="00714A30" w:rsidP="00AF6BB2"/>
        </w:tc>
      </w:tr>
      <w:tr w:rsidR="00714A30" w14:paraId="5AC6ED7E" w14:textId="77777777" w:rsidTr="00AF6BB2">
        <w:trPr>
          <w:trHeight w:val="351"/>
        </w:trPr>
        <w:tc>
          <w:tcPr>
            <w:tcW w:w="2660" w:type="dxa"/>
            <w:shd w:val="clear" w:color="auto" w:fill="F2F2F2"/>
            <w:vAlign w:val="center"/>
          </w:tcPr>
          <w:p w14:paraId="17C63DA1" w14:textId="77777777" w:rsidR="00714A30" w:rsidRPr="00ED4D16" w:rsidRDefault="00714A30" w:rsidP="00AF6BB2">
            <w:pPr>
              <w:tabs>
                <w:tab w:val="left" w:pos="3978"/>
                <w:tab w:val="left" w:pos="4680"/>
                <w:tab w:val="left" w:pos="5382"/>
              </w:tabs>
            </w:pPr>
            <w:r>
              <w:t>Staff initials</w:t>
            </w:r>
          </w:p>
        </w:tc>
        <w:tc>
          <w:tcPr>
            <w:tcW w:w="2315" w:type="dxa"/>
            <w:gridSpan w:val="3"/>
            <w:tcBorders>
              <w:right w:val="thickThinLargeGap" w:sz="24" w:space="0" w:color="auto"/>
            </w:tcBorders>
            <w:vAlign w:val="center"/>
          </w:tcPr>
          <w:p w14:paraId="2B3717F1"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7B9E32D7" w14:textId="77777777" w:rsidR="00714A30" w:rsidRDefault="00714A30" w:rsidP="00AF6BB2"/>
        </w:tc>
        <w:tc>
          <w:tcPr>
            <w:tcW w:w="2316" w:type="dxa"/>
            <w:gridSpan w:val="3"/>
            <w:tcBorders>
              <w:left w:val="thickThinLargeGap" w:sz="24" w:space="0" w:color="auto"/>
            </w:tcBorders>
            <w:vAlign w:val="center"/>
          </w:tcPr>
          <w:p w14:paraId="7F116E71" w14:textId="77777777" w:rsidR="00714A30" w:rsidRDefault="00714A30" w:rsidP="00AF6BB2"/>
        </w:tc>
      </w:tr>
      <w:tr w:rsidR="00714A30" w14:paraId="58CE5E10" w14:textId="77777777" w:rsidTr="00AF6BB2">
        <w:trPr>
          <w:trHeight w:val="341"/>
        </w:trPr>
        <w:tc>
          <w:tcPr>
            <w:tcW w:w="2660" w:type="dxa"/>
            <w:tcBorders>
              <w:left w:val="nil"/>
              <w:right w:val="nil"/>
            </w:tcBorders>
            <w:vAlign w:val="center"/>
          </w:tcPr>
          <w:p w14:paraId="1C91F223" w14:textId="77777777" w:rsidR="00714A30" w:rsidRPr="00ED4D16" w:rsidRDefault="00714A30" w:rsidP="00AF6BB2">
            <w:pPr>
              <w:tabs>
                <w:tab w:val="left" w:pos="3978"/>
                <w:tab w:val="left" w:pos="4680"/>
                <w:tab w:val="left" w:pos="5382"/>
              </w:tabs>
            </w:pPr>
          </w:p>
        </w:tc>
        <w:tc>
          <w:tcPr>
            <w:tcW w:w="6946" w:type="dxa"/>
            <w:gridSpan w:val="9"/>
            <w:tcBorders>
              <w:left w:val="nil"/>
              <w:right w:val="nil"/>
            </w:tcBorders>
            <w:vAlign w:val="center"/>
          </w:tcPr>
          <w:p w14:paraId="2602E9C1" w14:textId="77777777" w:rsidR="00714A30" w:rsidRDefault="00714A30" w:rsidP="00AF6BB2"/>
        </w:tc>
      </w:tr>
      <w:tr w:rsidR="00714A30" w14:paraId="430E7EA8" w14:textId="77777777" w:rsidTr="00AF6BB2">
        <w:trPr>
          <w:trHeight w:val="360"/>
        </w:trPr>
        <w:tc>
          <w:tcPr>
            <w:tcW w:w="2660" w:type="dxa"/>
            <w:shd w:val="clear" w:color="auto" w:fill="F2F2F2"/>
            <w:vAlign w:val="center"/>
          </w:tcPr>
          <w:p w14:paraId="7FFB7A8E" w14:textId="77777777" w:rsidR="00714A30" w:rsidRPr="00ED4D16" w:rsidRDefault="00714A30" w:rsidP="00AF6BB2">
            <w:pPr>
              <w:tabs>
                <w:tab w:val="left" w:pos="3978"/>
                <w:tab w:val="left" w:pos="4680"/>
                <w:tab w:val="left" w:pos="5382"/>
              </w:tabs>
            </w:pPr>
            <w:r w:rsidRPr="00ED4D16">
              <w:t>Date</w:t>
            </w:r>
          </w:p>
        </w:tc>
        <w:tc>
          <w:tcPr>
            <w:tcW w:w="771" w:type="dxa"/>
            <w:tcBorders>
              <w:top w:val="dashed" w:sz="4" w:space="0" w:color="A6A6A6"/>
              <w:right w:val="dashed" w:sz="4" w:space="0" w:color="A6A6A6"/>
            </w:tcBorders>
            <w:vAlign w:val="center"/>
          </w:tcPr>
          <w:p w14:paraId="6D998541"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359A0F91"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7253F860" w14:textId="77777777" w:rsidR="00714A30" w:rsidRDefault="00714A30" w:rsidP="00AF6BB2"/>
        </w:tc>
        <w:tc>
          <w:tcPr>
            <w:tcW w:w="771" w:type="dxa"/>
            <w:tcBorders>
              <w:top w:val="dashed" w:sz="4" w:space="0" w:color="A6A6A6"/>
              <w:left w:val="thickThinLargeGap" w:sz="24" w:space="0" w:color="auto"/>
              <w:right w:val="dashed" w:sz="4" w:space="0" w:color="A6A6A6"/>
            </w:tcBorders>
            <w:vAlign w:val="center"/>
          </w:tcPr>
          <w:p w14:paraId="1A6C7EC0"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4F47599A"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7F453837" w14:textId="77777777" w:rsidR="00714A30" w:rsidRDefault="00714A30" w:rsidP="00AF6BB2"/>
        </w:tc>
        <w:tc>
          <w:tcPr>
            <w:tcW w:w="772" w:type="dxa"/>
            <w:tcBorders>
              <w:top w:val="dashed" w:sz="4" w:space="0" w:color="A6A6A6"/>
              <w:left w:val="thickThinLargeGap" w:sz="24" w:space="0" w:color="auto"/>
              <w:right w:val="dashed" w:sz="4" w:space="0" w:color="A6A6A6"/>
            </w:tcBorders>
            <w:vAlign w:val="center"/>
          </w:tcPr>
          <w:p w14:paraId="1D8A9CEE" w14:textId="77777777" w:rsidR="00714A30" w:rsidRDefault="00714A30" w:rsidP="00AF6BB2"/>
        </w:tc>
        <w:tc>
          <w:tcPr>
            <w:tcW w:w="772" w:type="dxa"/>
            <w:tcBorders>
              <w:left w:val="dashed" w:sz="4" w:space="0" w:color="A6A6A6"/>
              <w:right w:val="dashed" w:sz="4" w:space="0" w:color="A6A6A6"/>
            </w:tcBorders>
            <w:vAlign w:val="center"/>
          </w:tcPr>
          <w:p w14:paraId="69B30F2E" w14:textId="77777777" w:rsidR="00714A30" w:rsidRDefault="00714A30" w:rsidP="00AF6BB2"/>
        </w:tc>
        <w:tc>
          <w:tcPr>
            <w:tcW w:w="772" w:type="dxa"/>
            <w:tcBorders>
              <w:left w:val="dashed" w:sz="4" w:space="0" w:color="A6A6A6"/>
            </w:tcBorders>
            <w:vAlign w:val="center"/>
          </w:tcPr>
          <w:p w14:paraId="155A44CF" w14:textId="77777777" w:rsidR="00714A30" w:rsidRDefault="00714A30" w:rsidP="00AF6BB2"/>
        </w:tc>
      </w:tr>
      <w:tr w:rsidR="00714A30" w14:paraId="33FA56B6" w14:textId="77777777" w:rsidTr="00AF6BB2">
        <w:trPr>
          <w:trHeight w:val="280"/>
        </w:trPr>
        <w:tc>
          <w:tcPr>
            <w:tcW w:w="2660" w:type="dxa"/>
            <w:shd w:val="clear" w:color="auto" w:fill="F2F2F2"/>
            <w:vAlign w:val="center"/>
          </w:tcPr>
          <w:p w14:paraId="1E1DDB7C" w14:textId="77777777" w:rsidR="00714A30" w:rsidRPr="00ED4D16" w:rsidRDefault="00714A30" w:rsidP="00AF6BB2">
            <w:pPr>
              <w:tabs>
                <w:tab w:val="left" w:pos="3978"/>
                <w:tab w:val="left" w:pos="4680"/>
                <w:tab w:val="left" w:pos="5382"/>
              </w:tabs>
            </w:pPr>
            <w:r w:rsidRPr="00ED4D16">
              <w:t>Time given</w:t>
            </w:r>
          </w:p>
        </w:tc>
        <w:tc>
          <w:tcPr>
            <w:tcW w:w="2315" w:type="dxa"/>
            <w:gridSpan w:val="3"/>
            <w:tcBorders>
              <w:right w:val="thickThinLargeGap" w:sz="24" w:space="0" w:color="auto"/>
            </w:tcBorders>
            <w:vAlign w:val="center"/>
          </w:tcPr>
          <w:p w14:paraId="7A79DF76"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307EB3A5" w14:textId="77777777" w:rsidR="00714A30" w:rsidRDefault="00714A30" w:rsidP="00AF6BB2"/>
        </w:tc>
        <w:tc>
          <w:tcPr>
            <w:tcW w:w="2316" w:type="dxa"/>
            <w:gridSpan w:val="3"/>
            <w:tcBorders>
              <w:left w:val="thickThinLargeGap" w:sz="24" w:space="0" w:color="auto"/>
            </w:tcBorders>
            <w:vAlign w:val="center"/>
          </w:tcPr>
          <w:p w14:paraId="07BE8B80" w14:textId="77777777" w:rsidR="00714A30" w:rsidRDefault="00714A30" w:rsidP="00AF6BB2"/>
        </w:tc>
      </w:tr>
      <w:tr w:rsidR="00714A30" w14:paraId="00918646" w14:textId="77777777" w:rsidTr="00AF6BB2">
        <w:trPr>
          <w:trHeight w:val="341"/>
        </w:trPr>
        <w:tc>
          <w:tcPr>
            <w:tcW w:w="2660" w:type="dxa"/>
            <w:shd w:val="clear" w:color="auto" w:fill="F2F2F2"/>
            <w:vAlign w:val="center"/>
          </w:tcPr>
          <w:p w14:paraId="25DD5A36" w14:textId="77777777" w:rsidR="00714A30" w:rsidRPr="00ED4D16" w:rsidRDefault="00714A30" w:rsidP="00AF6BB2">
            <w:pPr>
              <w:tabs>
                <w:tab w:val="left" w:pos="3978"/>
                <w:tab w:val="left" w:pos="4680"/>
                <w:tab w:val="left" w:pos="5382"/>
              </w:tabs>
            </w:pPr>
            <w:r w:rsidRPr="00ED4D16">
              <w:t>Dose given</w:t>
            </w:r>
          </w:p>
        </w:tc>
        <w:tc>
          <w:tcPr>
            <w:tcW w:w="2315" w:type="dxa"/>
            <w:gridSpan w:val="3"/>
            <w:tcBorders>
              <w:right w:val="thickThinLargeGap" w:sz="24" w:space="0" w:color="auto"/>
            </w:tcBorders>
            <w:vAlign w:val="center"/>
          </w:tcPr>
          <w:p w14:paraId="37DA9825"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580B84B4" w14:textId="77777777" w:rsidR="00714A30" w:rsidRDefault="00714A30" w:rsidP="00AF6BB2"/>
        </w:tc>
        <w:tc>
          <w:tcPr>
            <w:tcW w:w="2316" w:type="dxa"/>
            <w:gridSpan w:val="3"/>
            <w:tcBorders>
              <w:left w:val="thickThinLargeGap" w:sz="24" w:space="0" w:color="auto"/>
            </w:tcBorders>
            <w:vAlign w:val="center"/>
          </w:tcPr>
          <w:p w14:paraId="4CEECF3F" w14:textId="77777777" w:rsidR="00714A30" w:rsidRDefault="00714A30" w:rsidP="00AF6BB2"/>
        </w:tc>
      </w:tr>
      <w:tr w:rsidR="00714A30" w14:paraId="106D06CF" w14:textId="77777777" w:rsidTr="00AF6BB2">
        <w:trPr>
          <w:trHeight w:val="351"/>
        </w:trPr>
        <w:tc>
          <w:tcPr>
            <w:tcW w:w="2660" w:type="dxa"/>
            <w:shd w:val="clear" w:color="auto" w:fill="F2F2F2"/>
            <w:vAlign w:val="center"/>
          </w:tcPr>
          <w:p w14:paraId="69D8CB7F" w14:textId="77777777" w:rsidR="00714A30" w:rsidRPr="00ED4D16" w:rsidRDefault="00714A30" w:rsidP="00AF6BB2">
            <w:pPr>
              <w:tabs>
                <w:tab w:val="left" w:pos="3978"/>
                <w:tab w:val="left" w:pos="4680"/>
                <w:tab w:val="left" w:pos="5382"/>
              </w:tabs>
            </w:pPr>
            <w:r w:rsidRPr="00ED4D16">
              <w:t>Name of member of staff</w:t>
            </w:r>
          </w:p>
        </w:tc>
        <w:tc>
          <w:tcPr>
            <w:tcW w:w="2315" w:type="dxa"/>
            <w:gridSpan w:val="3"/>
            <w:tcBorders>
              <w:right w:val="thickThinLargeGap" w:sz="24" w:space="0" w:color="auto"/>
            </w:tcBorders>
            <w:vAlign w:val="center"/>
          </w:tcPr>
          <w:p w14:paraId="3D03BD73"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5387C2D0" w14:textId="77777777" w:rsidR="00714A30" w:rsidRDefault="00714A30" w:rsidP="00AF6BB2"/>
        </w:tc>
        <w:tc>
          <w:tcPr>
            <w:tcW w:w="2316" w:type="dxa"/>
            <w:gridSpan w:val="3"/>
            <w:tcBorders>
              <w:left w:val="thickThinLargeGap" w:sz="24" w:space="0" w:color="auto"/>
            </w:tcBorders>
            <w:vAlign w:val="center"/>
          </w:tcPr>
          <w:p w14:paraId="1A497DD5" w14:textId="77777777" w:rsidR="00714A30" w:rsidRDefault="00714A30" w:rsidP="00AF6BB2"/>
        </w:tc>
      </w:tr>
      <w:tr w:rsidR="00714A30" w14:paraId="20536610" w14:textId="77777777" w:rsidTr="00AF6BB2">
        <w:trPr>
          <w:trHeight w:val="351"/>
        </w:trPr>
        <w:tc>
          <w:tcPr>
            <w:tcW w:w="2660" w:type="dxa"/>
            <w:shd w:val="clear" w:color="auto" w:fill="F2F2F2"/>
            <w:vAlign w:val="center"/>
          </w:tcPr>
          <w:p w14:paraId="41AAF00B" w14:textId="77777777" w:rsidR="00714A30" w:rsidRPr="00ED4D16" w:rsidRDefault="00714A30" w:rsidP="00AF6BB2">
            <w:pPr>
              <w:tabs>
                <w:tab w:val="left" w:pos="3978"/>
                <w:tab w:val="left" w:pos="4680"/>
                <w:tab w:val="left" w:pos="5382"/>
              </w:tabs>
            </w:pPr>
            <w:r>
              <w:t>Staff initials</w:t>
            </w:r>
          </w:p>
        </w:tc>
        <w:tc>
          <w:tcPr>
            <w:tcW w:w="2315" w:type="dxa"/>
            <w:gridSpan w:val="3"/>
            <w:tcBorders>
              <w:right w:val="thickThinLargeGap" w:sz="24" w:space="0" w:color="auto"/>
            </w:tcBorders>
            <w:vAlign w:val="center"/>
          </w:tcPr>
          <w:p w14:paraId="55C79C5A"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65C61809" w14:textId="77777777" w:rsidR="00714A30" w:rsidRDefault="00714A30" w:rsidP="00AF6BB2"/>
        </w:tc>
        <w:tc>
          <w:tcPr>
            <w:tcW w:w="2316" w:type="dxa"/>
            <w:gridSpan w:val="3"/>
            <w:tcBorders>
              <w:left w:val="thickThinLargeGap" w:sz="24" w:space="0" w:color="auto"/>
            </w:tcBorders>
            <w:vAlign w:val="center"/>
          </w:tcPr>
          <w:p w14:paraId="7B950E52" w14:textId="77777777" w:rsidR="00714A30" w:rsidRDefault="00714A30" w:rsidP="00AF6BB2"/>
        </w:tc>
      </w:tr>
    </w:tbl>
    <w:p w14:paraId="3A7F3A78" w14:textId="77777777" w:rsidR="00714A30" w:rsidRDefault="00714A30" w:rsidP="00714A30">
      <w:pPr>
        <w:rPr>
          <w:b/>
          <w:bCs/>
        </w:rPr>
      </w:pPr>
    </w:p>
    <w:p w14:paraId="3DF2F273" w14:textId="67DEE283" w:rsidR="00714A30" w:rsidRDefault="00714A30" w:rsidP="00714A30">
      <w:pPr>
        <w:rPr>
          <w:b/>
          <w:bCs/>
        </w:rPr>
      </w:pPr>
    </w:p>
    <w:p w14:paraId="6CA49D98" w14:textId="023EC08A" w:rsidR="00714A30" w:rsidRDefault="00714A30" w:rsidP="00714A30">
      <w:pPr>
        <w:rPr>
          <w:b/>
          <w:bCs/>
        </w:rPr>
      </w:pPr>
    </w:p>
    <w:p w14:paraId="3C6D2C66" w14:textId="434D1CB9" w:rsidR="00714A30" w:rsidRDefault="00714A30" w:rsidP="00714A30">
      <w:pPr>
        <w:rPr>
          <w:b/>
          <w:bCs/>
        </w:rPr>
      </w:pPr>
    </w:p>
    <w:p w14:paraId="0053C39F" w14:textId="15248198" w:rsidR="00714A30" w:rsidRDefault="00714A30" w:rsidP="00714A30">
      <w:pPr>
        <w:rPr>
          <w:b/>
          <w:bCs/>
        </w:rPr>
      </w:pPr>
    </w:p>
    <w:p w14:paraId="348C5440" w14:textId="77777777" w:rsidR="00714A30" w:rsidRDefault="00714A30" w:rsidP="00714A30">
      <w:pPr>
        <w:rPr>
          <w:b/>
          <w:bCs/>
        </w:rPr>
      </w:pPr>
    </w:p>
    <w:p w14:paraId="785CA4A0" w14:textId="77777777" w:rsidR="00714A30" w:rsidRDefault="00714A30" w:rsidP="00714A30">
      <w:pPr>
        <w:rPr>
          <w:b/>
          <w:bCs/>
        </w:rPr>
      </w:pPr>
    </w:p>
    <w:tbl>
      <w:tblPr>
        <w:tblStyle w:val="TableGrid"/>
        <w:tblpPr w:leftFromText="180" w:rightFromText="180" w:tblpY="551"/>
        <w:tblW w:w="9606" w:type="dxa"/>
        <w:tblLayout w:type="fixed"/>
        <w:tblLook w:val="04A0" w:firstRow="1" w:lastRow="0" w:firstColumn="1" w:lastColumn="0" w:noHBand="0" w:noVBand="1"/>
      </w:tblPr>
      <w:tblGrid>
        <w:gridCol w:w="2660"/>
        <w:gridCol w:w="771"/>
        <w:gridCol w:w="772"/>
        <w:gridCol w:w="772"/>
        <w:gridCol w:w="771"/>
        <w:gridCol w:w="772"/>
        <w:gridCol w:w="772"/>
        <w:gridCol w:w="772"/>
        <w:gridCol w:w="772"/>
        <w:gridCol w:w="772"/>
      </w:tblGrid>
      <w:tr w:rsidR="00714A30" w14:paraId="22C9640C" w14:textId="77777777" w:rsidTr="00D54DA2">
        <w:trPr>
          <w:trHeight w:val="360"/>
        </w:trPr>
        <w:tc>
          <w:tcPr>
            <w:tcW w:w="9606" w:type="dxa"/>
            <w:gridSpan w:val="10"/>
            <w:tcBorders>
              <w:bottom w:val="single" w:sz="4" w:space="0" w:color="auto"/>
            </w:tcBorders>
            <w:shd w:val="clear" w:color="auto" w:fill="auto"/>
            <w:vAlign w:val="center"/>
          </w:tcPr>
          <w:p w14:paraId="7CA360E6" w14:textId="658DCACC" w:rsidR="00714A30" w:rsidRPr="00D54DA2" w:rsidRDefault="00714A30" w:rsidP="00AF6BB2">
            <w:pPr>
              <w:rPr>
                <w:b/>
                <w:bCs/>
              </w:rPr>
            </w:pPr>
            <w:r w:rsidRPr="00D54DA2">
              <w:rPr>
                <w:b/>
                <w:bCs/>
              </w:rPr>
              <w:t>Child’s Name:                                                                                                     Class:</w:t>
            </w:r>
          </w:p>
        </w:tc>
      </w:tr>
      <w:tr w:rsidR="00714A30" w14:paraId="3015D416" w14:textId="77777777" w:rsidTr="00D54DA2">
        <w:trPr>
          <w:trHeight w:val="360"/>
        </w:trPr>
        <w:tc>
          <w:tcPr>
            <w:tcW w:w="9606" w:type="dxa"/>
            <w:gridSpan w:val="10"/>
            <w:tcBorders>
              <w:top w:val="single" w:sz="4" w:space="0" w:color="auto"/>
              <w:left w:val="nil"/>
              <w:bottom w:val="single" w:sz="4" w:space="0" w:color="auto"/>
              <w:right w:val="nil"/>
            </w:tcBorders>
            <w:shd w:val="clear" w:color="auto" w:fill="auto"/>
            <w:vAlign w:val="center"/>
          </w:tcPr>
          <w:p w14:paraId="72CCA654" w14:textId="77777777" w:rsidR="00714A30" w:rsidRDefault="00714A30" w:rsidP="00AF6BB2"/>
        </w:tc>
      </w:tr>
      <w:tr w:rsidR="00714A30" w14:paraId="11CFDA6C" w14:textId="77777777" w:rsidTr="00D54DA2">
        <w:trPr>
          <w:trHeight w:val="360"/>
        </w:trPr>
        <w:tc>
          <w:tcPr>
            <w:tcW w:w="2660" w:type="dxa"/>
            <w:tcBorders>
              <w:top w:val="single" w:sz="4" w:space="0" w:color="auto"/>
            </w:tcBorders>
            <w:shd w:val="clear" w:color="auto" w:fill="F2F2F2"/>
            <w:vAlign w:val="center"/>
          </w:tcPr>
          <w:p w14:paraId="2C4BEBFD" w14:textId="77777777" w:rsidR="00714A30" w:rsidRPr="00ED4D16" w:rsidRDefault="00714A30" w:rsidP="00AF6BB2">
            <w:pPr>
              <w:tabs>
                <w:tab w:val="left" w:pos="3978"/>
                <w:tab w:val="left" w:pos="4680"/>
                <w:tab w:val="left" w:pos="5382"/>
              </w:tabs>
            </w:pPr>
            <w:r w:rsidRPr="00ED4D16">
              <w:t>Date</w:t>
            </w:r>
          </w:p>
        </w:tc>
        <w:tc>
          <w:tcPr>
            <w:tcW w:w="771" w:type="dxa"/>
            <w:tcBorders>
              <w:top w:val="single" w:sz="4" w:space="0" w:color="auto"/>
              <w:right w:val="dashed" w:sz="4" w:space="0" w:color="A6A6A6"/>
            </w:tcBorders>
            <w:vAlign w:val="center"/>
          </w:tcPr>
          <w:p w14:paraId="77A903F3" w14:textId="77777777" w:rsidR="00714A30" w:rsidRDefault="00714A30" w:rsidP="00AF6BB2"/>
        </w:tc>
        <w:tc>
          <w:tcPr>
            <w:tcW w:w="772" w:type="dxa"/>
            <w:tcBorders>
              <w:top w:val="single" w:sz="4" w:space="0" w:color="auto"/>
              <w:left w:val="dashed" w:sz="4" w:space="0" w:color="A6A6A6"/>
              <w:right w:val="dashed" w:sz="4" w:space="0" w:color="A6A6A6"/>
            </w:tcBorders>
            <w:vAlign w:val="center"/>
          </w:tcPr>
          <w:p w14:paraId="2A098694" w14:textId="77777777" w:rsidR="00714A30" w:rsidRDefault="00714A30" w:rsidP="00AF6BB2"/>
        </w:tc>
        <w:tc>
          <w:tcPr>
            <w:tcW w:w="772" w:type="dxa"/>
            <w:tcBorders>
              <w:top w:val="single" w:sz="4" w:space="0" w:color="auto"/>
              <w:left w:val="dashed" w:sz="4" w:space="0" w:color="A6A6A6"/>
              <w:right w:val="thickThinLargeGap" w:sz="24" w:space="0" w:color="auto"/>
            </w:tcBorders>
            <w:vAlign w:val="center"/>
          </w:tcPr>
          <w:p w14:paraId="4A7C94A3" w14:textId="77777777" w:rsidR="00714A30" w:rsidRDefault="00714A30" w:rsidP="00AF6BB2"/>
        </w:tc>
        <w:tc>
          <w:tcPr>
            <w:tcW w:w="771" w:type="dxa"/>
            <w:tcBorders>
              <w:top w:val="single" w:sz="4" w:space="0" w:color="auto"/>
              <w:left w:val="thickThinLargeGap" w:sz="24" w:space="0" w:color="auto"/>
              <w:right w:val="dashed" w:sz="4" w:space="0" w:color="A6A6A6"/>
            </w:tcBorders>
            <w:vAlign w:val="center"/>
          </w:tcPr>
          <w:p w14:paraId="285F05E3" w14:textId="77777777" w:rsidR="00714A30" w:rsidRDefault="00714A30" w:rsidP="00AF6BB2"/>
        </w:tc>
        <w:tc>
          <w:tcPr>
            <w:tcW w:w="772" w:type="dxa"/>
            <w:tcBorders>
              <w:top w:val="single" w:sz="4" w:space="0" w:color="auto"/>
              <w:left w:val="dashed" w:sz="4" w:space="0" w:color="A6A6A6"/>
              <w:right w:val="dashed" w:sz="4" w:space="0" w:color="A6A6A6"/>
            </w:tcBorders>
            <w:vAlign w:val="center"/>
          </w:tcPr>
          <w:p w14:paraId="607192AE" w14:textId="77777777" w:rsidR="00714A30" w:rsidRDefault="00714A30" w:rsidP="00AF6BB2"/>
        </w:tc>
        <w:tc>
          <w:tcPr>
            <w:tcW w:w="772" w:type="dxa"/>
            <w:tcBorders>
              <w:top w:val="single" w:sz="4" w:space="0" w:color="auto"/>
              <w:left w:val="dashed" w:sz="4" w:space="0" w:color="A6A6A6"/>
              <w:right w:val="thickThinLargeGap" w:sz="24" w:space="0" w:color="auto"/>
            </w:tcBorders>
            <w:vAlign w:val="center"/>
          </w:tcPr>
          <w:p w14:paraId="0015066A" w14:textId="77777777" w:rsidR="00714A30" w:rsidRDefault="00714A30" w:rsidP="00AF6BB2"/>
        </w:tc>
        <w:tc>
          <w:tcPr>
            <w:tcW w:w="772" w:type="dxa"/>
            <w:tcBorders>
              <w:top w:val="single" w:sz="4" w:space="0" w:color="auto"/>
              <w:left w:val="thickThinLargeGap" w:sz="24" w:space="0" w:color="auto"/>
              <w:right w:val="dashed" w:sz="4" w:space="0" w:color="A6A6A6"/>
            </w:tcBorders>
            <w:vAlign w:val="center"/>
          </w:tcPr>
          <w:p w14:paraId="41A3C4E2" w14:textId="77777777" w:rsidR="00714A30" w:rsidRDefault="00714A30" w:rsidP="00AF6BB2"/>
        </w:tc>
        <w:tc>
          <w:tcPr>
            <w:tcW w:w="772" w:type="dxa"/>
            <w:tcBorders>
              <w:top w:val="single" w:sz="4" w:space="0" w:color="auto"/>
              <w:left w:val="dashed" w:sz="4" w:space="0" w:color="A6A6A6"/>
              <w:right w:val="dashed" w:sz="4" w:space="0" w:color="A6A6A6"/>
            </w:tcBorders>
            <w:vAlign w:val="center"/>
          </w:tcPr>
          <w:p w14:paraId="42C4EAAB" w14:textId="77777777" w:rsidR="00714A30" w:rsidRDefault="00714A30" w:rsidP="00AF6BB2"/>
        </w:tc>
        <w:tc>
          <w:tcPr>
            <w:tcW w:w="772" w:type="dxa"/>
            <w:tcBorders>
              <w:top w:val="single" w:sz="4" w:space="0" w:color="auto"/>
              <w:left w:val="dashed" w:sz="4" w:space="0" w:color="A6A6A6"/>
            </w:tcBorders>
            <w:vAlign w:val="center"/>
          </w:tcPr>
          <w:p w14:paraId="176B7E10" w14:textId="77777777" w:rsidR="00714A30" w:rsidRDefault="00714A30" w:rsidP="00AF6BB2"/>
        </w:tc>
      </w:tr>
      <w:tr w:rsidR="00714A30" w14:paraId="2F1D0798" w14:textId="77777777" w:rsidTr="00AF6BB2">
        <w:trPr>
          <w:trHeight w:val="280"/>
        </w:trPr>
        <w:tc>
          <w:tcPr>
            <w:tcW w:w="2660" w:type="dxa"/>
            <w:shd w:val="clear" w:color="auto" w:fill="F2F2F2"/>
            <w:vAlign w:val="center"/>
          </w:tcPr>
          <w:p w14:paraId="6DFB13F5" w14:textId="77777777" w:rsidR="00714A30" w:rsidRPr="00ED4D16" w:rsidRDefault="00714A30" w:rsidP="00AF6BB2">
            <w:pPr>
              <w:tabs>
                <w:tab w:val="left" w:pos="3978"/>
                <w:tab w:val="left" w:pos="4680"/>
                <w:tab w:val="left" w:pos="5382"/>
              </w:tabs>
            </w:pPr>
            <w:r w:rsidRPr="00ED4D16">
              <w:t>Time given</w:t>
            </w:r>
          </w:p>
        </w:tc>
        <w:tc>
          <w:tcPr>
            <w:tcW w:w="2315" w:type="dxa"/>
            <w:gridSpan w:val="3"/>
            <w:tcBorders>
              <w:right w:val="thickThinLargeGap" w:sz="24" w:space="0" w:color="auto"/>
            </w:tcBorders>
            <w:vAlign w:val="center"/>
          </w:tcPr>
          <w:p w14:paraId="54399D15"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414C0ADE" w14:textId="77777777" w:rsidR="00714A30" w:rsidRDefault="00714A30" w:rsidP="00AF6BB2"/>
        </w:tc>
        <w:tc>
          <w:tcPr>
            <w:tcW w:w="2316" w:type="dxa"/>
            <w:gridSpan w:val="3"/>
            <w:tcBorders>
              <w:left w:val="thickThinLargeGap" w:sz="24" w:space="0" w:color="auto"/>
            </w:tcBorders>
            <w:vAlign w:val="center"/>
          </w:tcPr>
          <w:p w14:paraId="1D49B121" w14:textId="77777777" w:rsidR="00714A30" w:rsidRDefault="00714A30" w:rsidP="00AF6BB2"/>
        </w:tc>
      </w:tr>
      <w:tr w:rsidR="00714A30" w14:paraId="01BF84DE" w14:textId="77777777" w:rsidTr="00AF6BB2">
        <w:trPr>
          <w:trHeight w:val="341"/>
        </w:trPr>
        <w:tc>
          <w:tcPr>
            <w:tcW w:w="2660" w:type="dxa"/>
            <w:shd w:val="clear" w:color="auto" w:fill="F2F2F2"/>
            <w:vAlign w:val="center"/>
          </w:tcPr>
          <w:p w14:paraId="07B92C70" w14:textId="77777777" w:rsidR="00714A30" w:rsidRPr="00ED4D16" w:rsidRDefault="00714A30" w:rsidP="00AF6BB2">
            <w:pPr>
              <w:tabs>
                <w:tab w:val="left" w:pos="3978"/>
                <w:tab w:val="left" w:pos="4680"/>
                <w:tab w:val="left" w:pos="5382"/>
              </w:tabs>
            </w:pPr>
            <w:r w:rsidRPr="00ED4D16">
              <w:t>Dose given</w:t>
            </w:r>
          </w:p>
        </w:tc>
        <w:tc>
          <w:tcPr>
            <w:tcW w:w="2315" w:type="dxa"/>
            <w:gridSpan w:val="3"/>
            <w:tcBorders>
              <w:right w:val="thickThinLargeGap" w:sz="24" w:space="0" w:color="auto"/>
            </w:tcBorders>
            <w:vAlign w:val="center"/>
          </w:tcPr>
          <w:p w14:paraId="65EA6C79"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6D50491A" w14:textId="77777777" w:rsidR="00714A30" w:rsidRDefault="00714A30" w:rsidP="00AF6BB2"/>
        </w:tc>
        <w:tc>
          <w:tcPr>
            <w:tcW w:w="2316" w:type="dxa"/>
            <w:gridSpan w:val="3"/>
            <w:tcBorders>
              <w:left w:val="thickThinLargeGap" w:sz="24" w:space="0" w:color="auto"/>
            </w:tcBorders>
            <w:vAlign w:val="center"/>
          </w:tcPr>
          <w:p w14:paraId="3C1160E8" w14:textId="77777777" w:rsidR="00714A30" w:rsidRDefault="00714A30" w:rsidP="00AF6BB2"/>
        </w:tc>
      </w:tr>
      <w:tr w:rsidR="00714A30" w14:paraId="66B8FDB7" w14:textId="77777777" w:rsidTr="00AF6BB2">
        <w:trPr>
          <w:trHeight w:val="351"/>
        </w:trPr>
        <w:tc>
          <w:tcPr>
            <w:tcW w:w="2660" w:type="dxa"/>
            <w:shd w:val="clear" w:color="auto" w:fill="F2F2F2"/>
            <w:vAlign w:val="center"/>
          </w:tcPr>
          <w:p w14:paraId="2B58F14C" w14:textId="77777777" w:rsidR="00714A30" w:rsidRPr="00ED4D16" w:rsidRDefault="00714A30" w:rsidP="00AF6BB2">
            <w:pPr>
              <w:tabs>
                <w:tab w:val="left" w:pos="3978"/>
                <w:tab w:val="left" w:pos="4680"/>
                <w:tab w:val="left" w:pos="5382"/>
              </w:tabs>
            </w:pPr>
            <w:r w:rsidRPr="00ED4D16">
              <w:t>Name of member of staff</w:t>
            </w:r>
          </w:p>
        </w:tc>
        <w:tc>
          <w:tcPr>
            <w:tcW w:w="2315" w:type="dxa"/>
            <w:gridSpan w:val="3"/>
            <w:tcBorders>
              <w:right w:val="thickThinLargeGap" w:sz="24" w:space="0" w:color="auto"/>
            </w:tcBorders>
            <w:vAlign w:val="center"/>
          </w:tcPr>
          <w:p w14:paraId="0E2DB061"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09D43376" w14:textId="77777777" w:rsidR="00714A30" w:rsidRDefault="00714A30" w:rsidP="00AF6BB2"/>
        </w:tc>
        <w:tc>
          <w:tcPr>
            <w:tcW w:w="2316" w:type="dxa"/>
            <w:gridSpan w:val="3"/>
            <w:tcBorders>
              <w:left w:val="thickThinLargeGap" w:sz="24" w:space="0" w:color="auto"/>
            </w:tcBorders>
            <w:vAlign w:val="center"/>
          </w:tcPr>
          <w:p w14:paraId="2CC6EE84" w14:textId="77777777" w:rsidR="00714A30" w:rsidRDefault="00714A30" w:rsidP="00AF6BB2"/>
        </w:tc>
      </w:tr>
      <w:tr w:rsidR="00714A30" w14:paraId="30271C80" w14:textId="77777777" w:rsidTr="00AF6BB2">
        <w:trPr>
          <w:trHeight w:val="351"/>
        </w:trPr>
        <w:tc>
          <w:tcPr>
            <w:tcW w:w="2660" w:type="dxa"/>
            <w:shd w:val="clear" w:color="auto" w:fill="F2F2F2"/>
            <w:vAlign w:val="center"/>
          </w:tcPr>
          <w:p w14:paraId="61EA456C" w14:textId="77777777" w:rsidR="00714A30" w:rsidRPr="00ED4D16" w:rsidRDefault="00714A30" w:rsidP="00AF6BB2">
            <w:pPr>
              <w:tabs>
                <w:tab w:val="left" w:pos="3978"/>
                <w:tab w:val="left" w:pos="4680"/>
                <w:tab w:val="left" w:pos="5382"/>
              </w:tabs>
            </w:pPr>
            <w:r>
              <w:t>Staff initials</w:t>
            </w:r>
          </w:p>
        </w:tc>
        <w:tc>
          <w:tcPr>
            <w:tcW w:w="2315" w:type="dxa"/>
            <w:gridSpan w:val="3"/>
            <w:tcBorders>
              <w:right w:val="thickThinLargeGap" w:sz="24" w:space="0" w:color="auto"/>
            </w:tcBorders>
            <w:vAlign w:val="center"/>
          </w:tcPr>
          <w:p w14:paraId="7376284F"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16F54401" w14:textId="77777777" w:rsidR="00714A30" w:rsidRDefault="00714A30" w:rsidP="00AF6BB2"/>
        </w:tc>
        <w:tc>
          <w:tcPr>
            <w:tcW w:w="2316" w:type="dxa"/>
            <w:gridSpan w:val="3"/>
            <w:tcBorders>
              <w:left w:val="thickThinLargeGap" w:sz="24" w:space="0" w:color="auto"/>
            </w:tcBorders>
            <w:vAlign w:val="center"/>
          </w:tcPr>
          <w:p w14:paraId="5A3EA404" w14:textId="77777777" w:rsidR="00714A30" w:rsidRDefault="00714A30" w:rsidP="00AF6BB2"/>
        </w:tc>
      </w:tr>
      <w:tr w:rsidR="00714A30" w14:paraId="70D0A172" w14:textId="77777777" w:rsidTr="00AF6BB2">
        <w:trPr>
          <w:trHeight w:val="341"/>
        </w:trPr>
        <w:tc>
          <w:tcPr>
            <w:tcW w:w="2660" w:type="dxa"/>
            <w:tcBorders>
              <w:left w:val="nil"/>
              <w:right w:val="nil"/>
            </w:tcBorders>
            <w:vAlign w:val="center"/>
          </w:tcPr>
          <w:p w14:paraId="677D1551" w14:textId="77777777" w:rsidR="00714A30" w:rsidRPr="00ED4D16" w:rsidRDefault="00714A30" w:rsidP="00AF6BB2">
            <w:pPr>
              <w:tabs>
                <w:tab w:val="left" w:pos="3978"/>
                <w:tab w:val="left" w:pos="4680"/>
                <w:tab w:val="left" w:pos="5382"/>
              </w:tabs>
            </w:pPr>
          </w:p>
        </w:tc>
        <w:tc>
          <w:tcPr>
            <w:tcW w:w="6946" w:type="dxa"/>
            <w:gridSpan w:val="9"/>
            <w:tcBorders>
              <w:left w:val="nil"/>
              <w:right w:val="nil"/>
            </w:tcBorders>
            <w:vAlign w:val="center"/>
          </w:tcPr>
          <w:p w14:paraId="44A7B4D1" w14:textId="77777777" w:rsidR="00714A30" w:rsidRDefault="00714A30" w:rsidP="00AF6BB2"/>
        </w:tc>
      </w:tr>
      <w:tr w:rsidR="00714A30" w14:paraId="334B2297" w14:textId="77777777" w:rsidTr="00AF6BB2">
        <w:trPr>
          <w:trHeight w:val="360"/>
        </w:trPr>
        <w:tc>
          <w:tcPr>
            <w:tcW w:w="2660" w:type="dxa"/>
            <w:shd w:val="clear" w:color="auto" w:fill="F2F2F2"/>
            <w:vAlign w:val="center"/>
          </w:tcPr>
          <w:p w14:paraId="0ECE855B" w14:textId="77777777" w:rsidR="00714A30" w:rsidRPr="00ED4D16" w:rsidRDefault="00714A30" w:rsidP="00AF6BB2">
            <w:pPr>
              <w:tabs>
                <w:tab w:val="left" w:pos="3978"/>
                <w:tab w:val="left" w:pos="4680"/>
                <w:tab w:val="left" w:pos="5382"/>
              </w:tabs>
            </w:pPr>
            <w:r w:rsidRPr="00ED4D16">
              <w:t>Date</w:t>
            </w:r>
          </w:p>
        </w:tc>
        <w:tc>
          <w:tcPr>
            <w:tcW w:w="771" w:type="dxa"/>
            <w:tcBorders>
              <w:top w:val="dashed" w:sz="4" w:space="0" w:color="A6A6A6"/>
              <w:right w:val="dashed" w:sz="4" w:space="0" w:color="A6A6A6"/>
            </w:tcBorders>
            <w:vAlign w:val="center"/>
          </w:tcPr>
          <w:p w14:paraId="23DEC01D"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337CDA06"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57C4E894" w14:textId="77777777" w:rsidR="00714A30" w:rsidRDefault="00714A30" w:rsidP="00AF6BB2"/>
        </w:tc>
        <w:tc>
          <w:tcPr>
            <w:tcW w:w="771" w:type="dxa"/>
            <w:tcBorders>
              <w:top w:val="dashed" w:sz="4" w:space="0" w:color="A6A6A6"/>
              <w:left w:val="thickThinLargeGap" w:sz="24" w:space="0" w:color="auto"/>
              <w:right w:val="dashed" w:sz="4" w:space="0" w:color="A6A6A6"/>
            </w:tcBorders>
            <w:vAlign w:val="center"/>
          </w:tcPr>
          <w:p w14:paraId="381B4BC9"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0A372594"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00A96427" w14:textId="77777777" w:rsidR="00714A30" w:rsidRDefault="00714A30" w:rsidP="00AF6BB2"/>
        </w:tc>
        <w:tc>
          <w:tcPr>
            <w:tcW w:w="772" w:type="dxa"/>
            <w:tcBorders>
              <w:top w:val="dashed" w:sz="4" w:space="0" w:color="A6A6A6"/>
              <w:left w:val="thickThinLargeGap" w:sz="24" w:space="0" w:color="auto"/>
              <w:right w:val="dashed" w:sz="4" w:space="0" w:color="A6A6A6"/>
            </w:tcBorders>
            <w:vAlign w:val="center"/>
          </w:tcPr>
          <w:p w14:paraId="7D73E748" w14:textId="77777777" w:rsidR="00714A30" w:rsidRDefault="00714A30" w:rsidP="00AF6BB2"/>
        </w:tc>
        <w:tc>
          <w:tcPr>
            <w:tcW w:w="772" w:type="dxa"/>
            <w:tcBorders>
              <w:left w:val="dashed" w:sz="4" w:space="0" w:color="A6A6A6"/>
              <w:right w:val="dashed" w:sz="4" w:space="0" w:color="A6A6A6"/>
            </w:tcBorders>
            <w:vAlign w:val="center"/>
          </w:tcPr>
          <w:p w14:paraId="627CC16C" w14:textId="77777777" w:rsidR="00714A30" w:rsidRDefault="00714A30" w:rsidP="00AF6BB2"/>
        </w:tc>
        <w:tc>
          <w:tcPr>
            <w:tcW w:w="772" w:type="dxa"/>
            <w:tcBorders>
              <w:left w:val="dashed" w:sz="4" w:space="0" w:color="A6A6A6"/>
            </w:tcBorders>
            <w:vAlign w:val="center"/>
          </w:tcPr>
          <w:p w14:paraId="671532CF" w14:textId="77777777" w:rsidR="00714A30" w:rsidRDefault="00714A30" w:rsidP="00AF6BB2"/>
        </w:tc>
      </w:tr>
      <w:tr w:rsidR="00714A30" w14:paraId="1379CA5D" w14:textId="77777777" w:rsidTr="00AF6BB2">
        <w:trPr>
          <w:trHeight w:val="280"/>
        </w:trPr>
        <w:tc>
          <w:tcPr>
            <w:tcW w:w="2660" w:type="dxa"/>
            <w:shd w:val="clear" w:color="auto" w:fill="F2F2F2"/>
            <w:vAlign w:val="center"/>
          </w:tcPr>
          <w:p w14:paraId="647ACA34" w14:textId="77777777" w:rsidR="00714A30" w:rsidRPr="00ED4D16" w:rsidRDefault="00714A30" w:rsidP="00AF6BB2">
            <w:pPr>
              <w:tabs>
                <w:tab w:val="left" w:pos="3978"/>
                <w:tab w:val="left" w:pos="4680"/>
                <w:tab w:val="left" w:pos="5382"/>
              </w:tabs>
            </w:pPr>
            <w:r w:rsidRPr="00ED4D16">
              <w:t>Time given</w:t>
            </w:r>
          </w:p>
        </w:tc>
        <w:tc>
          <w:tcPr>
            <w:tcW w:w="2315" w:type="dxa"/>
            <w:gridSpan w:val="3"/>
            <w:tcBorders>
              <w:right w:val="thickThinLargeGap" w:sz="24" w:space="0" w:color="auto"/>
            </w:tcBorders>
            <w:vAlign w:val="center"/>
          </w:tcPr>
          <w:p w14:paraId="55AC1471"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45990DF0" w14:textId="77777777" w:rsidR="00714A30" w:rsidRDefault="00714A30" w:rsidP="00AF6BB2"/>
        </w:tc>
        <w:tc>
          <w:tcPr>
            <w:tcW w:w="2316" w:type="dxa"/>
            <w:gridSpan w:val="3"/>
            <w:tcBorders>
              <w:left w:val="thickThinLargeGap" w:sz="24" w:space="0" w:color="auto"/>
            </w:tcBorders>
            <w:vAlign w:val="center"/>
          </w:tcPr>
          <w:p w14:paraId="1BB896B1" w14:textId="77777777" w:rsidR="00714A30" w:rsidRDefault="00714A30" w:rsidP="00AF6BB2"/>
        </w:tc>
      </w:tr>
      <w:tr w:rsidR="00714A30" w14:paraId="5B540D08" w14:textId="77777777" w:rsidTr="00AF6BB2">
        <w:trPr>
          <w:trHeight w:val="341"/>
        </w:trPr>
        <w:tc>
          <w:tcPr>
            <w:tcW w:w="2660" w:type="dxa"/>
            <w:shd w:val="clear" w:color="auto" w:fill="F2F2F2"/>
            <w:vAlign w:val="center"/>
          </w:tcPr>
          <w:p w14:paraId="4254FEE4" w14:textId="77777777" w:rsidR="00714A30" w:rsidRPr="00ED4D16" w:rsidRDefault="00714A30" w:rsidP="00AF6BB2">
            <w:pPr>
              <w:tabs>
                <w:tab w:val="left" w:pos="3978"/>
                <w:tab w:val="left" w:pos="4680"/>
                <w:tab w:val="left" w:pos="5382"/>
              </w:tabs>
            </w:pPr>
            <w:r w:rsidRPr="00ED4D16">
              <w:t>Dose given</w:t>
            </w:r>
          </w:p>
        </w:tc>
        <w:tc>
          <w:tcPr>
            <w:tcW w:w="2315" w:type="dxa"/>
            <w:gridSpan w:val="3"/>
            <w:tcBorders>
              <w:right w:val="thickThinLargeGap" w:sz="24" w:space="0" w:color="auto"/>
            </w:tcBorders>
            <w:vAlign w:val="center"/>
          </w:tcPr>
          <w:p w14:paraId="51C35801"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4E13FCC6" w14:textId="77777777" w:rsidR="00714A30" w:rsidRDefault="00714A30" w:rsidP="00AF6BB2"/>
        </w:tc>
        <w:tc>
          <w:tcPr>
            <w:tcW w:w="2316" w:type="dxa"/>
            <w:gridSpan w:val="3"/>
            <w:tcBorders>
              <w:left w:val="thickThinLargeGap" w:sz="24" w:space="0" w:color="auto"/>
            </w:tcBorders>
            <w:vAlign w:val="center"/>
          </w:tcPr>
          <w:p w14:paraId="6FD50CAC" w14:textId="77777777" w:rsidR="00714A30" w:rsidRDefault="00714A30" w:rsidP="00AF6BB2"/>
        </w:tc>
      </w:tr>
      <w:tr w:rsidR="00714A30" w14:paraId="492C5897" w14:textId="77777777" w:rsidTr="00AF6BB2">
        <w:trPr>
          <w:trHeight w:val="351"/>
        </w:trPr>
        <w:tc>
          <w:tcPr>
            <w:tcW w:w="2660" w:type="dxa"/>
            <w:shd w:val="clear" w:color="auto" w:fill="F2F2F2"/>
            <w:vAlign w:val="center"/>
          </w:tcPr>
          <w:p w14:paraId="4284D122" w14:textId="77777777" w:rsidR="00714A30" w:rsidRPr="00ED4D16" w:rsidRDefault="00714A30" w:rsidP="00AF6BB2">
            <w:pPr>
              <w:tabs>
                <w:tab w:val="left" w:pos="3978"/>
                <w:tab w:val="left" w:pos="4680"/>
                <w:tab w:val="left" w:pos="5382"/>
              </w:tabs>
            </w:pPr>
            <w:r w:rsidRPr="00ED4D16">
              <w:t>Name of member of staff</w:t>
            </w:r>
          </w:p>
        </w:tc>
        <w:tc>
          <w:tcPr>
            <w:tcW w:w="2315" w:type="dxa"/>
            <w:gridSpan w:val="3"/>
            <w:tcBorders>
              <w:right w:val="thickThinLargeGap" w:sz="24" w:space="0" w:color="auto"/>
            </w:tcBorders>
            <w:vAlign w:val="center"/>
          </w:tcPr>
          <w:p w14:paraId="7C57EE66"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5461B238" w14:textId="77777777" w:rsidR="00714A30" w:rsidRDefault="00714A30" w:rsidP="00AF6BB2"/>
        </w:tc>
        <w:tc>
          <w:tcPr>
            <w:tcW w:w="2316" w:type="dxa"/>
            <w:gridSpan w:val="3"/>
            <w:tcBorders>
              <w:left w:val="thickThinLargeGap" w:sz="24" w:space="0" w:color="auto"/>
            </w:tcBorders>
            <w:vAlign w:val="center"/>
          </w:tcPr>
          <w:p w14:paraId="42FEEF3A" w14:textId="77777777" w:rsidR="00714A30" w:rsidRDefault="00714A30" w:rsidP="00AF6BB2"/>
        </w:tc>
      </w:tr>
      <w:tr w:rsidR="00714A30" w14:paraId="1967735B" w14:textId="77777777" w:rsidTr="00AF6BB2">
        <w:trPr>
          <w:trHeight w:val="351"/>
        </w:trPr>
        <w:tc>
          <w:tcPr>
            <w:tcW w:w="2660" w:type="dxa"/>
            <w:shd w:val="clear" w:color="auto" w:fill="F2F2F2"/>
            <w:vAlign w:val="center"/>
          </w:tcPr>
          <w:p w14:paraId="454F6E80" w14:textId="77777777" w:rsidR="00714A30" w:rsidRPr="00ED4D16" w:rsidRDefault="00714A30" w:rsidP="00AF6BB2">
            <w:pPr>
              <w:tabs>
                <w:tab w:val="left" w:pos="3978"/>
                <w:tab w:val="left" w:pos="4680"/>
                <w:tab w:val="left" w:pos="5382"/>
              </w:tabs>
            </w:pPr>
            <w:r>
              <w:t>Staff initials</w:t>
            </w:r>
          </w:p>
        </w:tc>
        <w:tc>
          <w:tcPr>
            <w:tcW w:w="2315" w:type="dxa"/>
            <w:gridSpan w:val="3"/>
            <w:tcBorders>
              <w:right w:val="thickThinLargeGap" w:sz="24" w:space="0" w:color="auto"/>
            </w:tcBorders>
            <w:vAlign w:val="center"/>
          </w:tcPr>
          <w:p w14:paraId="134EEF95"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5649DAC1" w14:textId="77777777" w:rsidR="00714A30" w:rsidRDefault="00714A30" w:rsidP="00AF6BB2"/>
        </w:tc>
        <w:tc>
          <w:tcPr>
            <w:tcW w:w="2316" w:type="dxa"/>
            <w:gridSpan w:val="3"/>
            <w:tcBorders>
              <w:left w:val="thickThinLargeGap" w:sz="24" w:space="0" w:color="auto"/>
            </w:tcBorders>
            <w:vAlign w:val="center"/>
          </w:tcPr>
          <w:p w14:paraId="6A59FDB8" w14:textId="77777777" w:rsidR="00714A30" w:rsidRDefault="00714A30" w:rsidP="00AF6BB2"/>
        </w:tc>
      </w:tr>
      <w:tr w:rsidR="00714A30" w14:paraId="7D6BB04F" w14:textId="77777777" w:rsidTr="00AF6BB2">
        <w:trPr>
          <w:trHeight w:val="341"/>
        </w:trPr>
        <w:tc>
          <w:tcPr>
            <w:tcW w:w="2660" w:type="dxa"/>
            <w:tcBorders>
              <w:left w:val="nil"/>
              <w:right w:val="nil"/>
            </w:tcBorders>
            <w:vAlign w:val="center"/>
          </w:tcPr>
          <w:p w14:paraId="30C13909" w14:textId="77777777" w:rsidR="00714A30" w:rsidRPr="00ED4D16" w:rsidRDefault="00714A30" w:rsidP="00AF6BB2">
            <w:pPr>
              <w:tabs>
                <w:tab w:val="left" w:pos="3978"/>
                <w:tab w:val="left" w:pos="4680"/>
                <w:tab w:val="left" w:pos="5382"/>
              </w:tabs>
            </w:pPr>
          </w:p>
        </w:tc>
        <w:tc>
          <w:tcPr>
            <w:tcW w:w="6946" w:type="dxa"/>
            <w:gridSpan w:val="9"/>
            <w:tcBorders>
              <w:left w:val="nil"/>
              <w:right w:val="nil"/>
            </w:tcBorders>
            <w:vAlign w:val="center"/>
          </w:tcPr>
          <w:p w14:paraId="7FB5D2FA" w14:textId="77777777" w:rsidR="00714A30" w:rsidRDefault="00714A30" w:rsidP="00AF6BB2"/>
        </w:tc>
      </w:tr>
      <w:tr w:rsidR="00714A30" w14:paraId="4D8B1C18" w14:textId="77777777" w:rsidTr="00AF6BB2">
        <w:trPr>
          <w:trHeight w:val="360"/>
        </w:trPr>
        <w:tc>
          <w:tcPr>
            <w:tcW w:w="2660" w:type="dxa"/>
            <w:shd w:val="clear" w:color="auto" w:fill="F2F2F2"/>
            <w:vAlign w:val="center"/>
          </w:tcPr>
          <w:p w14:paraId="2757D1B1" w14:textId="77777777" w:rsidR="00714A30" w:rsidRPr="00ED4D16" w:rsidRDefault="00714A30" w:rsidP="00AF6BB2">
            <w:pPr>
              <w:tabs>
                <w:tab w:val="left" w:pos="3978"/>
                <w:tab w:val="left" w:pos="4680"/>
                <w:tab w:val="left" w:pos="5382"/>
              </w:tabs>
            </w:pPr>
            <w:r w:rsidRPr="00ED4D16">
              <w:t>Date</w:t>
            </w:r>
          </w:p>
        </w:tc>
        <w:tc>
          <w:tcPr>
            <w:tcW w:w="771" w:type="dxa"/>
            <w:tcBorders>
              <w:top w:val="dashed" w:sz="4" w:space="0" w:color="A6A6A6"/>
              <w:right w:val="dashed" w:sz="4" w:space="0" w:color="A6A6A6"/>
            </w:tcBorders>
            <w:vAlign w:val="center"/>
          </w:tcPr>
          <w:p w14:paraId="6F144B0A"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788FB35E"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3BE11D5A" w14:textId="77777777" w:rsidR="00714A30" w:rsidRDefault="00714A30" w:rsidP="00AF6BB2"/>
        </w:tc>
        <w:tc>
          <w:tcPr>
            <w:tcW w:w="771" w:type="dxa"/>
            <w:tcBorders>
              <w:top w:val="dashed" w:sz="4" w:space="0" w:color="A6A6A6"/>
              <w:left w:val="thickThinLargeGap" w:sz="24" w:space="0" w:color="auto"/>
              <w:right w:val="dashed" w:sz="4" w:space="0" w:color="A6A6A6"/>
            </w:tcBorders>
            <w:vAlign w:val="center"/>
          </w:tcPr>
          <w:p w14:paraId="462FD771"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3468EA69"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37F58840" w14:textId="77777777" w:rsidR="00714A30" w:rsidRDefault="00714A30" w:rsidP="00AF6BB2"/>
        </w:tc>
        <w:tc>
          <w:tcPr>
            <w:tcW w:w="772" w:type="dxa"/>
            <w:tcBorders>
              <w:top w:val="dashed" w:sz="4" w:space="0" w:color="A6A6A6"/>
              <w:left w:val="thickThinLargeGap" w:sz="24" w:space="0" w:color="auto"/>
              <w:right w:val="dashed" w:sz="4" w:space="0" w:color="A6A6A6"/>
            </w:tcBorders>
            <w:vAlign w:val="center"/>
          </w:tcPr>
          <w:p w14:paraId="6178CB60" w14:textId="77777777" w:rsidR="00714A30" w:rsidRDefault="00714A30" w:rsidP="00AF6BB2"/>
        </w:tc>
        <w:tc>
          <w:tcPr>
            <w:tcW w:w="772" w:type="dxa"/>
            <w:tcBorders>
              <w:left w:val="dashed" w:sz="4" w:space="0" w:color="A6A6A6"/>
              <w:right w:val="dashed" w:sz="4" w:space="0" w:color="A6A6A6"/>
            </w:tcBorders>
            <w:vAlign w:val="center"/>
          </w:tcPr>
          <w:p w14:paraId="721F10B1" w14:textId="77777777" w:rsidR="00714A30" w:rsidRDefault="00714A30" w:rsidP="00AF6BB2"/>
        </w:tc>
        <w:tc>
          <w:tcPr>
            <w:tcW w:w="772" w:type="dxa"/>
            <w:tcBorders>
              <w:left w:val="dashed" w:sz="4" w:space="0" w:color="A6A6A6"/>
            </w:tcBorders>
            <w:vAlign w:val="center"/>
          </w:tcPr>
          <w:p w14:paraId="2CD048F1" w14:textId="77777777" w:rsidR="00714A30" w:rsidRDefault="00714A30" w:rsidP="00AF6BB2"/>
        </w:tc>
      </w:tr>
      <w:tr w:rsidR="00714A30" w14:paraId="08E05E98" w14:textId="77777777" w:rsidTr="00AF6BB2">
        <w:trPr>
          <w:trHeight w:val="280"/>
        </w:trPr>
        <w:tc>
          <w:tcPr>
            <w:tcW w:w="2660" w:type="dxa"/>
            <w:shd w:val="clear" w:color="auto" w:fill="F2F2F2"/>
            <w:vAlign w:val="center"/>
          </w:tcPr>
          <w:p w14:paraId="6CC196B0" w14:textId="77777777" w:rsidR="00714A30" w:rsidRPr="00ED4D16" w:rsidRDefault="00714A30" w:rsidP="00AF6BB2">
            <w:pPr>
              <w:tabs>
                <w:tab w:val="left" w:pos="3978"/>
                <w:tab w:val="left" w:pos="4680"/>
                <w:tab w:val="left" w:pos="5382"/>
              </w:tabs>
            </w:pPr>
            <w:r w:rsidRPr="00ED4D16">
              <w:t>Time given</w:t>
            </w:r>
          </w:p>
        </w:tc>
        <w:tc>
          <w:tcPr>
            <w:tcW w:w="2315" w:type="dxa"/>
            <w:gridSpan w:val="3"/>
            <w:tcBorders>
              <w:right w:val="thickThinLargeGap" w:sz="24" w:space="0" w:color="auto"/>
            </w:tcBorders>
            <w:vAlign w:val="center"/>
          </w:tcPr>
          <w:p w14:paraId="59BED333"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08B92FB6" w14:textId="77777777" w:rsidR="00714A30" w:rsidRDefault="00714A30" w:rsidP="00AF6BB2"/>
        </w:tc>
        <w:tc>
          <w:tcPr>
            <w:tcW w:w="2316" w:type="dxa"/>
            <w:gridSpan w:val="3"/>
            <w:tcBorders>
              <w:left w:val="thickThinLargeGap" w:sz="24" w:space="0" w:color="auto"/>
            </w:tcBorders>
            <w:vAlign w:val="center"/>
          </w:tcPr>
          <w:p w14:paraId="436806F9" w14:textId="77777777" w:rsidR="00714A30" w:rsidRDefault="00714A30" w:rsidP="00AF6BB2"/>
        </w:tc>
      </w:tr>
      <w:tr w:rsidR="00714A30" w14:paraId="671B7781" w14:textId="77777777" w:rsidTr="00AF6BB2">
        <w:trPr>
          <w:trHeight w:val="341"/>
        </w:trPr>
        <w:tc>
          <w:tcPr>
            <w:tcW w:w="2660" w:type="dxa"/>
            <w:shd w:val="clear" w:color="auto" w:fill="F2F2F2"/>
            <w:vAlign w:val="center"/>
          </w:tcPr>
          <w:p w14:paraId="2299A26C" w14:textId="77777777" w:rsidR="00714A30" w:rsidRPr="00ED4D16" w:rsidRDefault="00714A30" w:rsidP="00AF6BB2">
            <w:pPr>
              <w:tabs>
                <w:tab w:val="left" w:pos="3978"/>
                <w:tab w:val="left" w:pos="4680"/>
                <w:tab w:val="left" w:pos="5382"/>
              </w:tabs>
            </w:pPr>
            <w:r w:rsidRPr="00ED4D16">
              <w:t>Dose given</w:t>
            </w:r>
          </w:p>
        </w:tc>
        <w:tc>
          <w:tcPr>
            <w:tcW w:w="2315" w:type="dxa"/>
            <w:gridSpan w:val="3"/>
            <w:tcBorders>
              <w:right w:val="thickThinLargeGap" w:sz="24" w:space="0" w:color="auto"/>
            </w:tcBorders>
            <w:vAlign w:val="center"/>
          </w:tcPr>
          <w:p w14:paraId="7AF8BB5C"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3338A61E" w14:textId="77777777" w:rsidR="00714A30" w:rsidRDefault="00714A30" w:rsidP="00AF6BB2"/>
        </w:tc>
        <w:tc>
          <w:tcPr>
            <w:tcW w:w="2316" w:type="dxa"/>
            <w:gridSpan w:val="3"/>
            <w:tcBorders>
              <w:left w:val="thickThinLargeGap" w:sz="24" w:space="0" w:color="auto"/>
            </w:tcBorders>
            <w:vAlign w:val="center"/>
          </w:tcPr>
          <w:p w14:paraId="1F49A3BE" w14:textId="77777777" w:rsidR="00714A30" w:rsidRDefault="00714A30" w:rsidP="00AF6BB2"/>
        </w:tc>
      </w:tr>
      <w:tr w:rsidR="00714A30" w14:paraId="1270DA87" w14:textId="77777777" w:rsidTr="00AF6BB2">
        <w:trPr>
          <w:trHeight w:val="351"/>
        </w:trPr>
        <w:tc>
          <w:tcPr>
            <w:tcW w:w="2660" w:type="dxa"/>
            <w:shd w:val="clear" w:color="auto" w:fill="F2F2F2"/>
            <w:vAlign w:val="center"/>
          </w:tcPr>
          <w:p w14:paraId="23C474A5" w14:textId="77777777" w:rsidR="00714A30" w:rsidRPr="00ED4D16" w:rsidRDefault="00714A30" w:rsidP="00AF6BB2">
            <w:pPr>
              <w:tabs>
                <w:tab w:val="left" w:pos="3978"/>
                <w:tab w:val="left" w:pos="4680"/>
                <w:tab w:val="left" w:pos="5382"/>
              </w:tabs>
            </w:pPr>
            <w:r w:rsidRPr="00ED4D16">
              <w:t>Name of member of staff</w:t>
            </w:r>
          </w:p>
        </w:tc>
        <w:tc>
          <w:tcPr>
            <w:tcW w:w="2315" w:type="dxa"/>
            <w:gridSpan w:val="3"/>
            <w:tcBorders>
              <w:right w:val="thickThinLargeGap" w:sz="24" w:space="0" w:color="auto"/>
            </w:tcBorders>
            <w:vAlign w:val="center"/>
          </w:tcPr>
          <w:p w14:paraId="42BB9D2E"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3289D33D" w14:textId="77777777" w:rsidR="00714A30" w:rsidRDefault="00714A30" w:rsidP="00AF6BB2"/>
        </w:tc>
        <w:tc>
          <w:tcPr>
            <w:tcW w:w="2316" w:type="dxa"/>
            <w:gridSpan w:val="3"/>
            <w:tcBorders>
              <w:left w:val="thickThinLargeGap" w:sz="24" w:space="0" w:color="auto"/>
            </w:tcBorders>
            <w:vAlign w:val="center"/>
          </w:tcPr>
          <w:p w14:paraId="6C79A9B8" w14:textId="77777777" w:rsidR="00714A30" w:rsidRDefault="00714A30" w:rsidP="00AF6BB2"/>
        </w:tc>
      </w:tr>
      <w:tr w:rsidR="00714A30" w14:paraId="23804659" w14:textId="77777777" w:rsidTr="00AF6BB2">
        <w:trPr>
          <w:trHeight w:val="351"/>
        </w:trPr>
        <w:tc>
          <w:tcPr>
            <w:tcW w:w="2660" w:type="dxa"/>
            <w:shd w:val="clear" w:color="auto" w:fill="F2F2F2"/>
            <w:vAlign w:val="center"/>
          </w:tcPr>
          <w:p w14:paraId="0E7C2910" w14:textId="77777777" w:rsidR="00714A30" w:rsidRPr="00ED4D16" w:rsidRDefault="00714A30" w:rsidP="00AF6BB2">
            <w:pPr>
              <w:tabs>
                <w:tab w:val="left" w:pos="3978"/>
                <w:tab w:val="left" w:pos="4680"/>
                <w:tab w:val="left" w:pos="5382"/>
              </w:tabs>
            </w:pPr>
            <w:r>
              <w:t>Staff initials</w:t>
            </w:r>
          </w:p>
        </w:tc>
        <w:tc>
          <w:tcPr>
            <w:tcW w:w="2315" w:type="dxa"/>
            <w:gridSpan w:val="3"/>
            <w:tcBorders>
              <w:right w:val="thickThinLargeGap" w:sz="24" w:space="0" w:color="auto"/>
            </w:tcBorders>
            <w:vAlign w:val="center"/>
          </w:tcPr>
          <w:p w14:paraId="4C40113F"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50E26DD6" w14:textId="77777777" w:rsidR="00714A30" w:rsidRDefault="00714A30" w:rsidP="00AF6BB2"/>
        </w:tc>
        <w:tc>
          <w:tcPr>
            <w:tcW w:w="2316" w:type="dxa"/>
            <w:gridSpan w:val="3"/>
            <w:tcBorders>
              <w:left w:val="thickThinLargeGap" w:sz="24" w:space="0" w:color="auto"/>
            </w:tcBorders>
            <w:vAlign w:val="center"/>
          </w:tcPr>
          <w:p w14:paraId="199C7D51" w14:textId="77777777" w:rsidR="00714A30" w:rsidRDefault="00714A30" w:rsidP="00AF6BB2"/>
        </w:tc>
      </w:tr>
      <w:tr w:rsidR="00714A30" w14:paraId="54A2E48D" w14:textId="77777777" w:rsidTr="00AF6BB2">
        <w:trPr>
          <w:trHeight w:val="341"/>
        </w:trPr>
        <w:tc>
          <w:tcPr>
            <w:tcW w:w="2660" w:type="dxa"/>
            <w:tcBorders>
              <w:left w:val="nil"/>
              <w:right w:val="nil"/>
            </w:tcBorders>
            <w:vAlign w:val="center"/>
          </w:tcPr>
          <w:p w14:paraId="0B178779" w14:textId="77777777" w:rsidR="00714A30" w:rsidRPr="00ED4D16" w:rsidRDefault="00714A30" w:rsidP="00AF6BB2">
            <w:pPr>
              <w:tabs>
                <w:tab w:val="left" w:pos="3978"/>
                <w:tab w:val="left" w:pos="4680"/>
                <w:tab w:val="left" w:pos="5382"/>
              </w:tabs>
            </w:pPr>
          </w:p>
        </w:tc>
        <w:tc>
          <w:tcPr>
            <w:tcW w:w="6946" w:type="dxa"/>
            <w:gridSpan w:val="9"/>
            <w:tcBorders>
              <w:left w:val="nil"/>
              <w:right w:val="nil"/>
            </w:tcBorders>
            <w:vAlign w:val="center"/>
          </w:tcPr>
          <w:p w14:paraId="20B4D6D8" w14:textId="77777777" w:rsidR="00714A30" w:rsidRDefault="00714A30" w:rsidP="00AF6BB2"/>
        </w:tc>
      </w:tr>
      <w:tr w:rsidR="00714A30" w14:paraId="5404096A" w14:textId="77777777" w:rsidTr="00AF6BB2">
        <w:trPr>
          <w:trHeight w:val="360"/>
        </w:trPr>
        <w:tc>
          <w:tcPr>
            <w:tcW w:w="2660" w:type="dxa"/>
            <w:shd w:val="clear" w:color="auto" w:fill="F2F2F2"/>
            <w:vAlign w:val="center"/>
          </w:tcPr>
          <w:p w14:paraId="0826C506" w14:textId="77777777" w:rsidR="00714A30" w:rsidRPr="00ED4D16" w:rsidRDefault="00714A30" w:rsidP="00AF6BB2">
            <w:pPr>
              <w:tabs>
                <w:tab w:val="left" w:pos="3978"/>
                <w:tab w:val="left" w:pos="4680"/>
                <w:tab w:val="left" w:pos="5382"/>
              </w:tabs>
            </w:pPr>
            <w:r w:rsidRPr="00ED4D16">
              <w:t>Date</w:t>
            </w:r>
          </w:p>
        </w:tc>
        <w:tc>
          <w:tcPr>
            <w:tcW w:w="771" w:type="dxa"/>
            <w:tcBorders>
              <w:top w:val="dashed" w:sz="4" w:space="0" w:color="A6A6A6"/>
              <w:right w:val="dashed" w:sz="4" w:space="0" w:color="A6A6A6"/>
            </w:tcBorders>
            <w:vAlign w:val="center"/>
          </w:tcPr>
          <w:p w14:paraId="52613BD0"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77408316"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00F1CBBF" w14:textId="77777777" w:rsidR="00714A30" w:rsidRDefault="00714A30" w:rsidP="00AF6BB2"/>
        </w:tc>
        <w:tc>
          <w:tcPr>
            <w:tcW w:w="771" w:type="dxa"/>
            <w:tcBorders>
              <w:top w:val="dashed" w:sz="4" w:space="0" w:color="A6A6A6"/>
              <w:left w:val="thickThinLargeGap" w:sz="24" w:space="0" w:color="auto"/>
              <w:right w:val="dashed" w:sz="4" w:space="0" w:color="A6A6A6"/>
            </w:tcBorders>
            <w:vAlign w:val="center"/>
          </w:tcPr>
          <w:p w14:paraId="57220F77"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50B82119"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42DA8B5B" w14:textId="77777777" w:rsidR="00714A30" w:rsidRDefault="00714A30" w:rsidP="00AF6BB2"/>
        </w:tc>
        <w:tc>
          <w:tcPr>
            <w:tcW w:w="772" w:type="dxa"/>
            <w:tcBorders>
              <w:top w:val="dashed" w:sz="4" w:space="0" w:color="A6A6A6"/>
              <w:left w:val="thickThinLargeGap" w:sz="24" w:space="0" w:color="auto"/>
              <w:right w:val="dashed" w:sz="4" w:space="0" w:color="A6A6A6"/>
            </w:tcBorders>
            <w:vAlign w:val="center"/>
          </w:tcPr>
          <w:p w14:paraId="552102A4" w14:textId="77777777" w:rsidR="00714A30" w:rsidRDefault="00714A30" w:rsidP="00AF6BB2"/>
        </w:tc>
        <w:tc>
          <w:tcPr>
            <w:tcW w:w="772" w:type="dxa"/>
            <w:tcBorders>
              <w:left w:val="dashed" w:sz="4" w:space="0" w:color="A6A6A6"/>
              <w:right w:val="dashed" w:sz="4" w:space="0" w:color="A6A6A6"/>
            </w:tcBorders>
            <w:vAlign w:val="center"/>
          </w:tcPr>
          <w:p w14:paraId="6E6F2C96" w14:textId="77777777" w:rsidR="00714A30" w:rsidRDefault="00714A30" w:rsidP="00AF6BB2"/>
        </w:tc>
        <w:tc>
          <w:tcPr>
            <w:tcW w:w="772" w:type="dxa"/>
            <w:tcBorders>
              <w:left w:val="dashed" w:sz="4" w:space="0" w:color="A6A6A6"/>
            </w:tcBorders>
            <w:vAlign w:val="center"/>
          </w:tcPr>
          <w:p w14:paraId="3A0E5C9F" w14:textId="77777777" w:rsidR="00714A30" w:rsidRDefault="00714A30" w:rsidP="00AF6BB2"/>
        </w:tc>
      </w:tr>
      <w:tr w:rsidR="00714A30" w14:paraId="12584CC9" w14:textId="77777777" w:rsidTr="00AF6BB2">
        <w:trPr>
          <w:trHeight w:val="280"/>
        </w:trPr>
        <w:tc>
          <w:tcPr>
            <w:tcW w:w="2660" w:type="dxa"/>
            <w:shd w:val="clear" w:color="auto" w:fill="F2F2F2"/>
            <w:vAlign w:val="center"/>
          </w:tcPr>
          <w:p w14:paraId="39EA168D" w14:textId="77777777" w:rsidR="00714A30" w:rsidRPr="00ED4D16" w:rsidRDefault="00714A30" w:rsidP="00AF6BB2">
            <w:pPr>
              <w:tabs>
                <w:tab w:val="left" w:pos="3978"/>
                <w:tab w:val="left" w:pos="4680"/>
                <w:tab w:val="left" w:pos="5382"/>
              </w:tabs>
            </w:pPr>
            <w:r w:rsidRPr="00ED4D16">
              <w:t>Time given</w:t>
            </w:r>
          </w:p>
        </w:tc>
        <w:tc>
          <w:tcPr>
            <w:tcW w:w="2315" w:type="dxa"/>
            <w:gridSpan w:val="3"/>
            <w:tcBorders>
              <w:right w:val="thickThinLargeGap" w:sz="24" w:space="0" w:color="auto"/>
            </w:tcBorders>
            <w:vAlign w:val="center"/>
          </w:tcPr>
          <w:p w14:paraId="64700067"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37CC5FD0" w14:textId="77777777" w:rsidR="00714A30" w:rsidRDefault="00714A30" w:rsidP="00AF6BB2"/>
        </w:tc>
        <w:tc>
          <w:tcPr>
            <w:tcW w:w="2316" w:type="dxa"/>
            <w:gridSpan w:val="3"/>
            <w:tcBorders>
              <w:left w:val="thickThinLargeGap" w:sz="24" w:space="0" w:color="auto"/>
            </w:tcBorders>
            <w:vAlign w:val="center"/>
          </w:tcPr>
          <w:p w14:paraId="368473B9" w14:textId="77777777" w:rsidR="00714A30" w:rsidRDefault="00714A30" w:rsidP="00AF6BB2"/>
        </w:tc>
      </w:tr>
      <w:tr w:rsidR="00714A30" w14:paraId="6CBBDFAC" w14:textId="77777777" w:rsidTr="00AF6BB2">
        <w:trPr>
          <w:trHeight w:val="341"/>
        </w:trPr>
        <w:tc>
          <w:tcPr>
            <w:tcW w:w="2660" w:type="dxa"/>
            <w:shd w:val="clear" w:color="auto" w:fill="F2F2F2"/>
            <w:vAlign w:val="center"/>
          </w:tcPr>
          <w:p w14:paraId="608686EC" w14:textId="77777777" w:rsidR="00714A30" w:rsidRPr="00ED4D16" w:rsidRDefault="00714A30" w:rsidP="00AF6BB2">
            <w:pPr>
              <w:tabs>
                <w:tab w:val="left" w:pos="3978"/>
                <w:tab w:val="left" w:pos="4680"/>
                <w:tab w:val="left" w:pos="5382"/>
              </w:tabs>
            </w:pPr>
            <w:r w:rsidRPr="00ED4D16">
              <w:t>Dose given</w:t>
            </w:r>
          </w:p>
        </w:tc>
        <w:tc>
          <w:tcPr>
            <w:tcW w:w="2315" w:type="dxa"/>
            <w:gridSpan w:val="3"/>
            <w:tcBorders>
              <w:right w:val="thickThinLargeGap" w:sz="24" w:space="0" w:color="auto"/>
            </w:tcBorders>
            <w:vAlign w:val="center"/>
          </w:tcPr>
          <w:p w14:paraId="23F2E5A6"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3860E9F2" w14:textId="77777777" w:rsidR="00714A30" w:rsidRDefault="00714A30" w:rsidP="00AF6BB2"/>
        </w:tc>
        <w:tc>
          <w:tcPr>
            <w:tcW w:w="2316" w:type="dxa"/>
            <w:gridSpan w:val="3"/>
            <w:tcBorders>
              <w:left w:val="thickThinLargeGap" w:sz="24" w:space="0" w:color="auto"/>
            </w:tcBorders>
            <w:vAlign w:val="center"/>
          </w:tcPr>
          <w:p w14:paraId="78FBBE2E" w14:textId="77777777" w:rsidR="00714A30" w:rsidRDefault="00714A30" w:rsidP="00AF6BB2"/>
        </w:tc>
      </w:tr>
      <w:tr w:rsidR="00714A30" w14:paraId="292CA523" w14:textId="77777777" w:rsidTr="00AF6BB2">
        <w:trPr>
          <w:trHeight w:val="351"/>
        </w:trPr>
        <w:tc>
          <w:tcPr>
            <w:tcW w:w="2660" w:type="dxa"/>
            <w:shd w:val="clear" w:color="auto" w:fill="F2F2F2"/>
            <w:vAlign w:val="center"/>
          </w:tcPr>
          <w:p w14:paraId="7E80B826" w14:textId="77777777" w:rsidR="00714A30" w:rsidRPr="00ED4D16" w:rsidRDefault="00714A30" w:rsidP="00AF6BB2">
            <w:pPr>
              <w:tabs>
                <w:tab w:val="left" w:pos="3978"/>
                <w:tab w:val="left" w:pos="4680"/>
                <w:tab w:val="left" w:pos="5382"/>
              </w:tabs>
            </w:pPr>
            <w:r w:rsidRPr="00ED4D16">
              <w:t>Name of member of staff</w:t>
            </w:r>
          </w:p>
        </w:tc>
        <w:tc>
          <w:tcPr>
            <w:tcW w:w="2315" w:type="dxa"/>
            <w:gridSpan w:val="3"/>
            <w:tcBorders>
              <w:right w:val="thickThinLargeGap" w:sz="24" w:space="0" w:color="auto"/>
            </w:tcBorders>
            <w:vAlign w:val="center"/>
          </w:tcPr>
          <w:p w14:paraId="2B2594F3"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5BCFED97" w14:textId="77777777" w:rsidR="00714A30" w:rsidRDefault="00714A30" w:rsidP="00AF6BB2"/>
        </w:tc>
        <w:tc>
          <w:tcPr>
            <w:tcW w:w="2316" w:type="dxa"/>
            <w:gridSpan w:val="3"/>
            <w:tcBorders>
              <w:left w:val="thickThinLargeGap" w:sz="24" w:space="0" w:color="auto"/>
            </w:tcBorders>
            <w:vAlign w:val="center"/>
          </w:tcPr>
          <w:p w14:paraId="52DAA65A" w14:textId="77777777" w:rsidR="00714A30" w:rsidRDefault="00714A30" w:rsidP="00AF6BB2"/>
        </w:tc>
      </w:tr>
      <w:tr w:rsidR="00714A30" w14:paraId="25D50697" w14:textId="77777777" w:rsidTr="00AF6BB2">
        <w:trPr>
          <w:trHeight w:val="351"/>
        </w:trPr>
        <w:tc>
          <w:tcPr>
            <w:tcW w:w="2660" w:type="dxa"/>
            <w:shd w:val="clear" w:color="auto" w:fill="F2F2F2"/>
            <w:vAlign w:val="center"/>
          </w:tcPr>
          <w:p w14:paraId="30C7EC68" w14:textId="77777777" w:rsidR="00714A30" w:rsidRPr="00ED4D16" w:rsidRDefault="00714A30" w:rsidP="00AF6BB2">
            <w:pPr>
              <w:tabs>
                <w:tab w:val="left" w:pos="3978"/>
                <w:tab w:val="left" w:pos="4680"/>
                <w:tab w:val="left" w:pos="5382"/>
              </w:tabs>
            </w:pPr>
            <w:r>
              <w:t>Staff initials</w:t>
            </w:r>
          </w:p>
        </w:tc>
        <w:tc>
          <w:tcPr>
            <w:tcW w:w="2315" w:type="dxa"/>
            <w:gridSpan w:val="3"/>
            <w:tcBorders>
              <w:right w:val="thickThinLargeGap" w:sz="24" w:space="0" w:color="auto"/>
            </w:tcBorders>
            <w:vAlign w:val="center"/>
          </w:tcPr>
          <w:p w14:paraId="00C53092"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27E4FBE6" w14:textId="77777777" w:rsidR="00714A30" w:rsidRDefault="00714A30" w:rsidP="00AF6BB2"/>
        </w:tc>
        <w:tc>
          <w:tcPr>
            <w:tcW w:w="2316" w:type="dxa"/>
            <w:gridSpan w:val="3"/>
            <w:tcBorders>
              <w:left w:val="thickThinLargeGap" w:sz="24" w:space="0" w:color="auto"/>
            </w:tcBorders>
            <w:vAlign w:val="center"/>
          </w:tcPr>
          <w:p w14:paraId="16A07C80" w14:textId="77777777" w:rsidR="00714A30" w:rsidRDefault="00714A30" w:rsidP="00AF6BB2"/>
        </w:tc>
      </w:tr>
      <w:tr w:rsidR="00714A30" w14:paraId="45BC1C21" w14:textId="77777777" w:rsidTr="00AF6BB2">
        <w:trPr>
          <w:trHeight w:val="341"/>
        </w:trPr>
        <w:tc>
          <w:tcPr>
            <w:tcW w:w="2660" w:type="dxa"/>
            <w:tcBorders>
              <w:left w:val="nil"/>
              <w:right w:val="nil"/>
            </w:tcBorders>
            <w:vAlign w:val="center"/>
          </w:tcPr>
          <w:p w14:paraId="786AA701" w14:textId="77777777" w:rsidR="00714A30" w:rsidRPr="00ED4D16" w:rsidRDefault="00714A30" w:rsidP="00AF6BB2">
            <w:pPr>
              <w:tabs>
                <w:tab w:val="left" w:pos="3978"/>
                <w:tab w:val="left" w:pos="4680"/>
                <w:tab w:val="left" w:pos="5382"/>
              </w:tabs>
            </w:pPr>
          </w:p>
        </w:tc>
        <w:tc>
          <w:tcPr>
            <w:tcW w:w="6946" w:type="dxa"/>
            <w:gridSpan w:val="9"/>
            <w:tcBorders>
              <w:left w:val="nil"/>
              <w:right w:val="nil"/>
            </w:tcBorders>
            <w:vAlign w:val="center"/>
          </w:tcPr>
          <w:p w14:paraId="2E95D93F" w14:textId="77777777" w:rsidR="00714A30" w:rsidRDefault="00714A30" w:rsidP="00AF6BB2"/>
        </w:tc>
      </w:tr>
      <w:tr w:rsidR="00714A30" w14:paraId="0834685E" w14:textId="77777777" w:rsidTr="00AF6BB2">
        <w:trPr>
          <w:trHeight w:val="360"/>
        </w:trPr>
        <w:tc>
          <w:tcPr>
            <w:tcW w:w="2660" w:type="dxa"/>
            <w:shd w:val="clear" w:color="auto" w:fill="F2F2F2"/>
            <w:vAlign w:val="center"/>
          </w:tcPr>
          <w:p w14:paraId="5C8FFA73" w14:textId="77777777" w:rsidR="00714A30" w:rsidRPr="00ED4D16" w:rsidRDefault="00714A30" w:rsidP="00AF6BB2">
            <w:pPr>
              <w:tabs>
                <w:tab w:val="left" w:pos="3978"/>
                <w:tab w:val="left" w:pos="4680"/>
                <w:tab w:val="left" w:pos="5382"/>
              </w:tabs>
            </w:pPr>
            <w:r w:rsidRPr="00ED4D16">
              <w:t>Date</w:t>
            </w:r>
          </w:p>
        </w:tc>
        <w:tc>
          <w:tcPr>
            <w:tcW w:w="771" w:type="dxa"/>
            <w:tcBorders>
              <w:top w:val="dashed" w:sz="4" w:space="0" w:color="A6A6A6"/>
              <w:right w:val="dashed" w:sz="4" w:space="0" w:color="A6A6A6"/>
            </w:tcBorders>
            <w:vAlign w:val="center"/>
          </w:tcPr>
          <w:p w14:paraId="1A87ED2A"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6BA2207F"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45C5A9D6" w14:textId="77777777" w:rsidR="00714A30" w:rsidRDefault="00714A30" w:rsidP="00AF6BB2"/>
        </w:tc>
        <w:tc>
          <w:tcPr>
            <w:tcW w:w="771" w:type="dxa"/>
            <w:tcBorders>
              <w:top w:val="dashed" w:sz="4" w:space="0" w:color="A6A6A6"/>
              <w:left w:val="thickThinLargeGap" w:sz="24" w:space="0" w:color="auto"/>
              <w:right w:val="dashed" w:sz="4" w:space="0" w:color="A6A6A6"/>
            </w:tcBorders>
            <w:vAlign w:val="center"/>
          </w:tcPr>
          <w:p w14:paraId="4B1160C4"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74BA19DD"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227F2B3F" w14:textId="77777777" w:rsidR="00714A30" w:rsidRDefault="00714A30" w:rsidP="00AF6BB2"/>
        </w:tc>
        <w:tc>
          <w:tcPr>
            <w:tcW w:w="772" w:type="dxa"/>
            <w:tcBorders>
              <w:top w:val="dashed" w:sz="4" w:space="0" w:color="A6A6A6"/>
              <w:left w:val="thickThinLargeGap" w:sz="24" w:space="0" w:color="auto"/>
              <w:right w:val="dashed" w:sz="4" w:space="0" w:color="A6A6A6"/>
            </w:tcBorders>
            <w:vAlign w:val="center"/>
          </w:tcPr>
          <w:p w14:paraId="03AAE263" w14:textId="77777777" w:rsidR="00714A30" w:rsidRDefault="00714A30" w:rsidP="00AF6BB2"/>
        </w:tc>
        <w:tc>
          <w:tcPr>
            <w:tcW w:w="772" w:type="dxa"/>
            <w:tcBorders>
              <w:left w:val="dashed" w:sz="4" w:space="0" w:color="A6A6A6"/>
              <w:right w:val="dashed" w:sz="4" w:space="0" w:color="A6A6A6"/>
            </w:tcBorders>
            <w:vAlign w:val="center"/>
          </w:tcPr>
          <w:p w14:paraId="4DBBA2EA" w14:textId="77777777" w:rsidR="00714A30" w:rsidRDefault="00714A30" w:rsidP="00AF6BB2"/>
        </w:tc>
        <w:tc>
          <w:tcPr>
            <w:tcW w:w="772" w:type="dxa"/>
            <w:tcBorders>
              <w:left w:val="dashed" w:sz="4" w:space="0" w:color="A6A6A6"/>
            </w:tcBorders>
            <w:vAlign w:val="center"/>
          </w:tcPr>
          <w:p w14:paraId="3265D8A1" w14:textId="77777777" w:rsidR="00714A30" w:rsidRDefault="00714A30" w:rsidP="00AF6BB2"/>
        </w:tc>
      </w:tr>
      <w:tr w:rsidR="00714A30" w14:paraId="65D6BA5D" w14:textId="77777777" w:rsidTr="00AF6BB2">
        <w:trPr>
          <w:trHeight w:val="280"/>
        </w:trPr>
        <w:tc>
          <w:tcPr>
            <w:tcW w:w="2660" w:type="dxa"/>
            <w:shd w:val="clear" w:color="auto" w:fill="F2F2F2"/>
            <w:vAlign w:val="center"/>
          </w:tcPr>
          <w:p w14:paraId="5D948363" w14:textId="77777777" w:rsidR="00714A30" w:rsidRPr="00ED4D16" w:rsidRDefault="00714A30" w:rsidP="00AF6BB2">
            <w:pPr>
              <w:tabs>
                <w:tab w:val="left" w:pos="3978"/>
                <w:tab w:val="left" w:pos="4680"/>
                <w:tab w:val="left" w:pos="5382"/>
              </w:tabs>
            </w:pPr>
            <w:r w:rsidRPr="00ED4D16">
              <w:t>Time given</w:t>
            </w:r>
          </w:p>
        </w:tc>
        <w:tc>
          <w:tcPr>
            <w:tcW w:w="2315" w:type="dxa"/>
            <w:gridSpan w:val="3"/>
            <w:tcBorders>
              <w:right w:val="thickThinLargeGap" w:sz="24" w:space="0" w:color="auto"/>
            </w:tcBorders>
            <w:vAlign w:val="center"/>
          </w:tcPr>
          <w:p w14:paraId="2581515F"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6D1B6C45" w14:textId="77777777" w:rsidR="00714A30" w:rsidRDefault="00714A30" w:rsidP="00AF6BB2"/>
        </w:tc>
        <w:tc>
          <w:tcPr>
            <w:tcW w:w="2316" w:type="dxa"/>
            <w:gridSpan w:val="3"/>
            <w:tcBorders>
              <w:left w:val="thickThinLargeGap" w:sz="24" w:space="0" w:color="auto"/>
            </w:tcBorders>
            <w:vAlign w:val="center"/>
          </w:tcPr>
          <w:p w14:paraId="50158D33" w14:textId="77777777" w:rsidR="00714A30" w:rsidRDefault="00714A30" w:rsidP="00AF6BB2"/>
        </w:tc>
      </w:tr>
      <w:tr w:rsidR="00714A30" w14:paraId="11F19D2E" w14:textId="77777777" w:rsidTr="00AF6BB2">
        <w:trPr>
          <w:trHeight w:val="341"/>
        </w:trPr>
        <w:tc>
          <w:tcPr>
            <w:tcW w:w="2660" w:type="dxa"/>
            <w:shd w:val="clear" w:color="auto" w:fill="F2F2F2"/>
            <w:vAlign w:val="center"/>
          </w:tcPr>
          <w:p w14:paraId="79B85DA5" w14:textId="77777777" w:rsidR="00714A30" w:rsidRPr="00ED4D16" w:rsidRDefault="00714A30" w:rsidP="00AF6BB2">
            <w:pPr>
              <w:tabs>
                <w:tab w:val="left" w:pos="3978"/>
                <w:tab w:val="left" w:pos="4680"/>
                <w:tab w:val="left" w:pos="5382"/>
              </w:tabs>
            </w:pPr>
            <w:r w:rsidRPr="00ED4D16">
              <w:t>Dose given</w:t>
            </w:r>
          </w:p>
        </w:tc>
        <w:tc>
          <w:tcPr>
            <w:tcW w:w="2315" w:type="dxa"/>
            <w:gridSpan w:val="3"/>
            <w:tcBorders>
              <w:right w:val="thickThinLargeGap" w:sz="24" w:space="0" w:color="auto"/>
            </w:tcBorders>
            <w:vAlign w:val="center"/>
          </w:tcPr>
          <w:p w14:paraId="30ED774E"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2106C8A0" w14:textId="77777777" w:rsidR="00714A30" w:rsidRDefault="00714A30" w:rsidP="00AF6BB2"/>
        </w:tc>
        <w:tc>
          <w:tcPr>
            <w:tcW w:w="2316" w:type="dxa"/>
            <w:gridSpan w:val="3"/>
            <w:tcBorders>
              <w:left w:val="thickThinLargeGap" w:sz="24" w:space="0" w:color="auto"/>
            </w:tcBorders>
            <w:vAlign w:val="center"/>
          </w:tcPr>
          <w:p w14:paraId="1C4B5B13" w14:textId="77777777" w:rsidR="00714A30" w:rsidRDefault="00714A30" w:rsidP="00AF6BB2"/>
        </w:tc>
      </w:tr>
      <w:tr w:rsidR="00714A30" w14:paraId="5CF19952" w14:textId="77777777" w:rsidTr="00AF6BB2">
        <w:trPr>
          <w:trHeight w:val="351"/>
        </w:trPr>
        <w:tc>
          <w:tcPr>
            <w:tcW w:w="2660" w:type="dxa"/>
            <w:shd w:val="clear" w:color="auto" w:fill="F2F2F2"/>
            <w:vAlign w:val="center"/>
          </w:tcPr>
          <w:p w14:paraId="7D27A6CE" w14:textId="77777777" w:rsidR="00714A30" w:rsidRPr="00ED4D16" w:rsidRDefault="00714A30" w:rsidP="00AF6BB2">
            <w:pPr>
              <w:tabs>
                <w:tab w:val="left" w:pos="3978"/>
                <w:tab w:val="left" w:pos="4680"/>
                <w:tab w:val="left" w:pos="5382"/>
              </w:tabs>
            </w:pPr>
            <w:r w:rsidRPr="00ED4D16">
              <w:t>Name of member of staff</w:t>
            </w:r>
          </w:p>
        </w:tc>
        <w:tc>
          <w:tcPr>
            <w:tcW w:w="2315" w:type="dxa"/>
            <w:gridSpan w:val="3"/>
            <w:tcBorders>
              <w:right w:val="thickThinLargeGap" w:sz="24" w:space="0" w:color="auto"/>
            </w:tcBorders>
            <w:vAlign w:val="center"/>
          </w:tcPr>
          <w:p w14:paraId="75371668"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5D63916F" w14:textId="77777777" w:rsidR="00714A30" w:rsidRDefault="00714A30" w:rsidP="00AF6BB2"/>
        </w:tc>
        <w:tc>
          <w:tcPr>
            <w:tcW w:w="2316" w:type="dxa"/>
            <w:gridSpan w:val="3"/>
            <w:tcBorders>
              <w:left w:val="thickThinLargeGap" w:sz="24" w:space="0" w:color="auto"/>
            </w:tcBorders>
            <w:vAlign w:val="center"/>
          </w:tcPr>
          <w:p w14:paraId="4FCF40B1" w14:textId="77777777" w:rsidR="00714A30" w:rsidRDefault="00714A30" w:rsidP="00AF6BB2"/>
        </w:tc>
      </w:tr>
      <w:tr w:rsidR="00714A30" w14:paraId="1AC5DDD9" w14:textId="77777777" w:rsidTr="00AF6BB2">
        <w:trPr>
          <w:trHeight w:val="351"/>
        </w:trPr>
        <w:tc>
          <w:tcPr>
            <w:tcW w:w="2660" w:type="dxa"/>
            <w:shd w:val="clear" w:color="auto" w:fill="F2F2F2"/>
            <w:vAlign w:val="center"/>
          </w:tcPr>
          <w:p w14:paraId="3B93C285" w14:textId="77777777" w:rsidR="00714A30" w:rsidRPr="00ED4D16" w:rsidRDefault="00714A30" w:rsidP="00AF6BB2">
            <w:pPr>
              <w:tabs>
                <w:tab w:val="left" w:pos="3978"/>
                <w:tab w:val="left" w:pos="4680"/>
                <w:tab w:val="left" w:pos="5382"/>
              </w:tabs>
            </w:pPr>
            <w:r>
              <w:t>Staff initials</w:t>
            </w:r>
          </w:p>
        </w:tc>
        <w:tc>
          <w:tcPr>
            <w:tcW w:w="2315" w:type="dxa"/>
            <w:gridSpan w:val="3"/>
            <w:tcBorders>
              <w:right w:val="thickThinLargeGap" w:sz="24" w:space="0" w:color="auto"/>
            </w:tcBorders>
            <w:vAlign w:val="center"/>
          </w:tcPr>
          <w:p w14:paraId="2E9A3917"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6D8CF9D9" w14:textId="77777777" w:rsidR="00714A30" w:rsidRDefault="00714A30" w:rsidP="00AF6BB2"/>
        </w:tc>
        <w:tc>
          <w:tcPr>
            <w:tcW w:w="2316" w:type="dxa"/>
            <w:gridSpan w:val="3"/>
            <w:tcBorders>
              <w:left w:val="thickThinLargeGap" w:sz="24" w:space="0" w:color="auto"/>
            </w:tcBorders>
            <w:vAlign w:val="center"/>
          </w:tcPr>
          <w:p w14:paraId="5459F982" w14:textId="77777777" w:rsidR="00714A30" w:rsidRDefault="00714A30" w:rsidP="00AF6BB2"/>
        </w:tc>
      </w:tr>
      <w:tr w:rsidR="00714A30" w14:paraId="209D2B77" w14:textId="77777777" w:rsidTr="00AF6BB2">
        <w:trPr>
          <w:trHeight w:val="341"/>
        </w:trPr>
        <w:tc>
          <w:tcPr>
            <w:tcW w:w="2660" w:type="dxa"/>
            <w:tcBorders>
              <w:left w:val="nil"/>
              <w:right w:val="nil"/>
            </w:tcBorders>
            <w:vAlign w:val="center"/>
          </w:tcPr>
          <w:p w14:paraId="33DC9DB5" w14:textId="77777777" w:rsidR="00714A30" w:rsidRPr="00ED4D16" w:rsidRDefault="00714A30" w:rsidP="00AF6BB2">
            <w:pPr>
              <w:tabs>
                <w:tab w:val="left" w:pos="3978"/>
                <w:tab w:val="left" w:pos="4680"/>
                <w:tab w:val="left" w:pos="5382"/>
              </w:tabs>
            </w:pPr>
          </w:p>
        </w:tc>
        <w:tc>
          <w:tcPr>
            <w:tcW w:w="6946" w:type="dxa"/>
            <w:gridSpan w:val="9"/>
            <w:tcBorders>
              <w:left w:val="nil"/>
              <w:right w:val="nil"/>
            </w:tcBorders>
            <w:vAlign w:val="center"/>
          </w:tcPr>
          <w:p w14:paraId="319AF45C" w14:textId="77777777" w:rsidR="00714A30" w:rsidRDefault="00714A30" w:rsidP="00AF6BB2"/>
        </w:tc>
      </w:tr>
      <w:tr w:rsidR="00714A30" w14:paraId="3788507A" w14:textId="77777777" w:rsidTr="00AF6BB2">
        <w:trPr>
          <w:trHeight w:val="360"/>
        </w:trPr>
        <w:tc>
          <w:tcPr>
            <w:tcW w:w="2660" w:type="dxa"/>
            <w:shd w:val="clear" w:color="auto" w:fill="F2F2F2"/>
            <w:vAlign w:val="center"/>
          </w:tcPr>
          <w:p w14:paraId="489936FE" w14:textId="77777777" w:rsidR="00714A30" w:rsidRPr="00ED4D16" w:rsidRDefault="00714A30" w:rsidP="00AF6BB2">
            <w:pPr>
              <w:tabs>
                <w:tab w:val="left" w:pos="3978"/>
                <w:tab w:val="left" w:pos="4680"/>
                <w:tab w:val="left" w:pos="5382"/>
              </w:tabs>
            </w:pPr>
            <w:r w:rsidRPr="00ED4D16">
              <w:t>Date</w:t>
            </w:r>
          </w:p>
        </w:tc>
        <w:tc>
          <w:tcPr>
            <w:tcW w:w="771" w:type="dxa"/>
            <w:tcBorders>
              <w:top w:val="dashed" w:sz="4" w:space="0" w:color="A6A6A6"/>
              <w:right w:val="dashed" w:sz="4" w:space="0" w:color="A6A6A6"/>
            </w:tcBorders>
            <w:vAlign w:val="center"/>
          </w:tcPr>
          <w:p w14:paraId="38DF820B"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718CBCAE"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3F2F5380" w14:textId="77777777" w:rsidR="00714A30" w:rsidRDefault="00714A30" w:rsidP="00AF6BB2"/>
        </w:tc>
        <w:tc>
          <w:tcPr>
            <w:tcW w:w="771" w:type="dxa"/>
            <w:tcBorders>
              <w:top w:val="dashed" w:sz="4" w:space="0" w:color="A6A6A6"/>
              <w:left w:val="thickThinLargeGap" w:sz="24" w:space="0" w:color="auto"/>
              <w:right w:val="dashed" w:sz="4" w:space="0" w:color="A6A6A6"/>
            </w:tcBorders>
            <w:vAlign w:val="center"/>
          </w:tcPr>
          <w:p w14:paraId="15A32BBF" w14:textId="77777777" w:rsidR="00714A30" w:rsidRDefault="00714A30" w:rsidP="00AF6BB2"/>
        </w:tc>
        <w:tc>
          <w:tcPr>
            <w:tcW w:w="772" w:type="dxa"/>
            <w:tcBorders>
              <w:top w:val="dashed" w:sz="4" w:space="0" w:color="A6A6A6"/>
              <w:left w:val="dashed" w:sz="4" w:space="0" w:color="A6A6A6"/>
              <w:right w:val="dashed" w:sz="4" w:space="0" w:color="A6A6A6"/>
            </w:tcBorders>
            <w:vAlign w:val="center"/>
          </w:tcPr>
          <w:p w14:paraId="2FD1F47C" w14:textId="77777777" w:rsidR="00714A30" w:rsidRDefault="00714A30" w:rsidP="00AF6BB2"/>
        </w:tc>
        <w:tc>
          <w:tcPr>
            <w:tcW w:w="772" w:type="dxa"/>
            <w:tcBorders>
              <w:top w:val="dashed" w:sz="4" w:space="0" w:color="A6A6A6"/>
              <w:left w:val="dashed" w:sz="4" w:space="0" w:color="A6A6A6"/>
              <w:right w:val="thickThinLargeGap" w:sz="24" w:space="0" w:color="auto"/>
            </w:tcBorders>
            <w:vAlign w:val="center"/>
          </w:tcPr>
          <w:p w14:paraId="249D186F" w14:textId="77777777" w:rsidR="00714A30" w:rsidRDefault="00714A30" w:rsidP="00AF6BB2"/>
        </w:tc>
        <w:tc>
          <w:tcPr>
            <w:tcW w:w="772" w:type="dxa"/>
            <w:tcBorders>
              <w:top w:val="dashed" w:sz="4" w:space="0" w:color="A6A6A6"/>
              <w:left w:val="thickThinLargeGap" w:sz="24" w:space="0" w:color="auto"/>
              <w:right w:val="dashed" w:sz="4" w:space="0" w:color="A6A6A6"/>
            </w:tcBorders>
            <w:vAlign w:val="center"/>
          </w:tcPr>
          <w:p w14:paraId="39BF1691" w14:textId="77777777" w:rsidR="00714A30" w:rsidRDefault="00714A30" w:rsidP="00AF6BB2"/>
        </w:tc>
        <w:tc>
          <w:tcPr>
            <w:tcW w:w="772" w:type="dxa"/>
            <w:tcBorders>
              <w:left w:val="dashed" w:sz="4" w:space="0" w:color="A6A6A6"/>
              <w:right w:val="dashed" w:sz="4" w:space="0" w:color="A6A6A6"/>
            </w:tcBorders>
            <w:vAlign w:val="center"/>
          </w:tcPr>
          <w:p w14:paraId="72D19403" w14:textId="77777777" w:rsidR="00714A30" w:rsidRDefault="00714A30" w:rsidP="00AF6BB2"/>
        </w:tc>
        <w:tc>
          <w:tcPr>
            <w:tcW w:w="772" w:type="dxa"/>
            <w:tcBorders>
              <w:left w:val="dashed" w:sz="4" w:space="0" w:color="A6A6A6"/>
            </w:tcBorders>
            <w:vAlign w:val="center"/>
          </w:tcPr>
          <w:p w14:paraId="6D282109" w14:textId="77777777" w:rsidR="00714A30" w:rsidRDefault="00714A30" w:rsidP="00AF6BB2"/>
        </w:tc>
      </w:tr>
      <w:tr w:rsidR="00714A30" w14:paraId="4BFEE4E1" w14:textId="77777777" w:rsidTr="00AF6BB2">
        <w:trPr>
          <w:trHeight w:val="280"/>
        </w:trPr>
        <w:tc>
          <w:tcPr>
            <w:tcW w:w="2660" w:type="dxa"/>
            <w:shd w:val="clear" w:color="auto" w:fill="F2F2F2"/>
            <w:vAlign w:val="center"/>
          </w:tcPr>
          <w:p w14:paraId="03843C0E" w14:textId="77777777" w:rsidR="00714A30" w:rsidRPr="00ED4D16" w:rsidRDefault="00714A30" w:rsidP="00AF6BB2">
            <w:pPr>
              <w:tabs>
                <w:tab w:val="left" w:pos="3978"/>
                <w:tab w:val="left" w:pos="4680"/>
                <w:tab w:val="left" w:pos="5382"/>
              </w:tabs>
            </w:pPr>
            <w:r w:rsidRPr="00ED4D16">
              <w:t>Time given</w:t>
            </w:r>
          </w:p>
        </w:tc>
        <w:tc>
          <w:tcPr>
            <w:tcW w:w="2315" w:type="dxa"/>
            <w:gridSpan w:val="3"/>
            <w:tcBorders>
              <w:right w:val="thickThinLargeGap" w:sz="24" w:space="0" w:color="auto"/>
            </w:tcBorders>
            <w:vAlign w:val="center"/>
          </w:tcPr>
          <w:p w14:paraId="03008F80"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478DCDA2" w14:textId="77777777" w:rsidR="00714A30" w:rsidRDefault="00714A30" w:rsidP="00AF6BB2"/>
        </w:tc>
        <w:tc>
          <w:tcPr>
            <w:tcW w:w="2316" w:type="dxa"/>
            <w:gridSpan w:val="3"/>
            <w:tcBorders>
              <w:left w:val="thickThinLargeGap" w:sz="24" w:space="0" w:color="auto"/>
            </w:tcBorders>
            <w:vAlign w:val="center"/>
          </w:tcPr>
          <w:p w14:paraId="2616992C" w14:textId="77777777" w:rsidR="00714A30" w:rsidRDefault="00714A30" w:rsidP="00AF6BB2"/>
        </w:tc>
      </w:tr>
      <w:tr w:rsidR="00714A30" w14:paraId="1AEDD5BB" w14:textId="77777777" w:rsidTr="00AF6BB2">
        <w:trPr>
          <w:trHeight w:val="341"/>
        </w:trPr>
        <w:tc>
          <w:tcPr>
            <w:tcW w:w="2660" w:type="dxa"/>
            <w:shd w:val="clear" w:color="auto" w:fill="F2F2F2"/>
            <w:vAlign w:val="center"/>
          </w:tcPr>
          <w:p w14:paraId="0C9F78EA" w14:textId="77777777" w:rsidR="00714A30" w:rsidRPr="00ED4D16" w:rsidRDefault="00714A30" w:rsidP="00AF6BB2">
            <w:pPr>
              <w:tabs>
                <w:tab w:val="left" w:pos="3978"/>
                <w:tab w:val="left" w:pos="4680"/>
                <w:tab w:val="left" w:pos="5382"/>
              </w:tabs>
            </w:pPr>
            <w:r w:rsidRPr="00ED4D16">
              <w:t>Dose given</w:t>
            </w:r>
          </w:p>
        </w:tc>
        <w:tc>
          <w:tcPr>
            <w:tcW w:w="2315" w:type="dxa"/>
            <w:gridSpan w:val="3"/>
            <w:tcBorders>
              <w:right w:val="thickThinLargeGap" w:sz="24" w:space="0" w:color="auto"/>
            </w:tcBorders>
            <w:vAlign w:val="center"/>
          </w:tcPr>
          <w:p w14:paraId="5CEE4F12"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3D5C49DE" w14:textId="77777777" w:rsidR="00714A30" w:rsidRDefault="00714A30" w:rsidP="00AF6BB2"/>
        </w:tc>
        <w:tc>
          <w:tcPr>
            <w:tcW w:w="2316" w:type="dxa"/>
            <w:gridSpan w:val="3"/>
            <w:tcBorders>
              <w:left w:val="thickThinLargeGap" w:sz="24" w:space="0" w:color="auto"/>
            </w:tcBorders>
            <w:vAlign w:val="center"/>
          </w:tcPr>
          <w:p w14:paraId="188AABCF" w14:textId="77777777" w:rsidR="00714A30" w:rsidRDefault="00714A30" w:rsidP="00AF6BB2"/>
        </w:tc>
      </w:tr>
      <w:tr w:rsidR="00714A30" w14:paraId="2022E099" w14:textId="77777777" w:rsidTr="00AF6BB2">
        <w:trPr>
          <w:trHeight w:val="351"/>
        </w:trPr>
        <w:tc>
          <w:tcPr>
            <w:tcW w:w="2660" w:type="dxa"/>
            <w:shd w:val="clear" w:color="auto" w:fill="F2F2F2"/>
            <w:vAlign w:val="center"/>
          </w:tcPr>
          <w:p w14:paraId="312D1CE2" w14:textId="77777777" w:rsidR="00714A30" w:rsidRPr="00ED4D16" w:rsidRDefault="00714A30" w:rsidP="00AF6BB2">
            <w:pPr>
              <w:tabs>
                <w:tab w:val="left" w:pos="3978"/>
                <w:tab w:val="left" w:pos="4680"/>
                <w:tab w:val="left" w:pos="5382"/>
              </w:tabs>
            </w:pPr>
            <w:r w:rsidRPr="00ED4D16">
              <w:t>Name of member of staff</w:t>
            </w:r>
          </w:p>
        </w:tc>
        <w:tc>
          <w:tcPr>
            <w:tcW w:w="2315" w:type="dxa"/>
            <w:gridSpan w:val="3"/>
            <w:tcBorders>
              <w:right w:val="thickThinLargeGap" w:sz="24" w:space="0" w:color="auto"/>
            </w:tcBorders>
            <w:vAlign w:val="center"/>
          </w:tcPr>
          <w:p w14:paraId="2AB9DB8D"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372874B5" w14:textId="77777777" w:rsidR="00714A30" w:rsidRDefault="00714A30" w:rsidP="00AF6BB2"/>
        </w:tc>
        <w:tc>
          <w:tcPr>
            <w:tcW w:w="2316" w:type="dxa"/>
            <w:gridSpan w:val="3"/>
            <w:tcBorders>
              <w:left w:val="thickThinLargeGap" w:sz="24" w:space="0" w:color="auto"/>
            </w:tcBorders>
            <w:vAlign w:val="center"/>
          </w:tcPr>
          <w:p w14:paraId="26121E58" w14:textId="77777777" w:rsidR="00714A30" w:rsidRDefault="00714A30" w:rsidP="00AF6BB2"/>
        </w:tc>
      </w:tr>
      <w:tr w:rsidR="00714A30" w14:paraId="46F7C16B" w14:textId="77777777" w:rsidTr="00AF6BB2">
        <w:trPr>
          <w:trHeight w:val="351"/>
        </w:trPr>
        <w:tc>
          <w:tcPr>
            <w:tcW w:w="2660" w:type="dxa"/>
            <w:shd w:val="clear" w:color="auto" w:fill="F2F2F2"/>
            <w:vAlign w:val="center"/>
          </w:tcPr>
          <w:p w14:paraId="750F241F" w14:textId="77777777" w:rsidR="00714A30" w:rsidRPr="00ED4D16" w:rsidRDefault="00714A30" w:rsidP="00AF6BB2">
            <w:pPr>
              <w:tabs>
                <w:tab w:val="left" w:pos="3978"/>
                <w:tab w:val="left" w:pos="4680"/>
                <w:tab w:val="left" w:pos="5382"/>
              </w:tabs>
            </w:pPr>
            <w:r>
              <w:t>Staff initials</w:t>
            </w:r>
          </w:p>
        </w:tc>
        <w:tc>
          <w:tcPr>
            <w:tcW w:w="2315" w:type="dxa"/>
            <w:gridSpan w:val="3"/>
            <w:tcBorders>
              <w:right w:val="thickThinLargeGap" w:sz="24" w:space="0" w:color="auto"/>
            </w:tcBorders>
            <w:vAlign w:val="center"/>
          </w:tcPr>
          <w:p w14:paraId="60E9B198" w14:textId="77777777" w:rsidR="00714A30" w:rsidRDefault="00714A30" w:rsidP="00AF6BB2"/>
        </w:tc>
        <w:tc>
          <w:tcPr>
            <w:tcW w:w="2315" w:type="dxa"/>
            <w:gridSpan w:val="3"/>
            <w:tcBorders>
              <w:left w:val="thickThinLargeGap" w:sz="24" w:space="0" w:color="auto"/>
              <w:right w:val="thickThinLargeGap" w:sz="24" w:space="0" w:color="auto"/>
            </w:tcBorders>
            <w:vAlign w:val="center"/>
          </w:tcPr>
          <w:p w14:paraId="004F09A3" w14:textId="77777777" w:rsidR="00714A30" w:rsidRDefault="00714A30" w:rsidP="00AF6BB2"/>
        </w:tc>
        <w:tc>
          <w:tcPr>
            <w:tcW w:w="2316" w:type="dxa"/>
            <w:gridSpan w:val="3"/>
            <w:tcBorders>
              <w:left w:val="thickThinLargeGap" w:sz="24" w:space="0" w:color="auto"/>
            </w:tcBorders>
            <w:vAlign w:val="center"/>
          </w:tcPr>
          <w:p w14:paraId="73315787" w14:textId="77777777" w:rsidR="00714A30" w:rsidRDefault="00714A30" w:rsidP="00AF6BB2"/>
        </w:tc>
      </w:tr>
    </w:tbl>
    <w:p w14:paraId="70895F5B" w14:textId="77777777" w:rsidR="00714A30" w:rsidRDefault="00714A30" w:rsidP="00714A30"/>
    <w:p w14:paraId="65DDCDBB" w14:textId="178DABFF" w:rsidR="00714A30" w:rsidRDefault="00714A30">
      <w:pPr>
        <w:spacing w:after="240" w:line="259" w:lineRule="auto"/>
        <w:rPr>
          <w:sz w:val="28"/>
          <w:szCs w:val="28"/>
        </w:rPr>
      </w:pPr>
    </w:p>
    <w:sectPr w:rsidR="00714A30" w:rsidSect="00A550B8">
      <w:headerReference w:type="default" r:id="rId20"/>
      <w:pgSz w:w="11906" w:h="16838"/>
      <w:pgMar w:top="992" w:right="1077" w:bottom="0" w:left="107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32826" w14:textId="77777777" w:rsidR="00A41557" w:rsidRDefault="00A41557">
      <w:r>
        <w:separator/>
      </w:r>
    </w:p>
  </w:endnote>
  <w:endnote w:type="continuationSeparator" w:id="0">
    <w:p w14:paraId="0119F43A" w14:textId="77777777" w:rsidR="00A41557" w:rsidRDefault="00A41557">
      <w:r>
        <w:continuationSeparator/>
      </w:r>
    </w:p>
  </w:endnote>
  <w:endnote w:type="continuationNotice" w:id="1">
    <w:p w14:paraId="6203B199" w14:textId="77777777" w:rsidR="00BA2FCD" w:rsidRDefault="00BA2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2BA9D" w14:textId="77777777" w:rsidR="00A41557" w:rsidRDefault="00A41557">
      <w:r>
        <w:separator/>
      </w:r>
    </w:p>
  </w:footnote>
  <w:footnote w:type="continuationSeparator" w:id="0">
    <w:p w14:paraId="68E16E35" w14:textId="77777777" w:rsidR="00A41557" w:rsidRDefault="00A41557">
      <w:r>
        <w:continuationSeparator/>
      </w:r>
    </w:p>
  </w:footnote>
  <w:footnote w:type="continuationNotice" w:id="1">
    <w:p w14:paraId="1C322A2F" w14:textId="77777777" w:rsidR="00BA2FCD" w:rsidRDefault="00BA2F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897DC" w14:textId="77777777" w:rsidR="00A41557" w:rsidRDefault="00A41557">
    <w:pPr>
      <w:spacing w:after="120"/>
    </w:pPr>
  </w:p>
  <w:p w14:paraId="00A6B395" w14:textId="77777777" w:rsidR="00A41557" w:rsidRDefault="00A41557">
    <w:pPr>
      <w:spacing w:after="120"/>
    </w:pPr>
  </w:p>
  <w:p w14:paraId="16441AE5" w14:textId="77777777" w:rsidR="00A41557" w:rsidRDefault="00A41557">
    <w:pP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5pt;height:8.45pt" o:bullet="t">
        <v:imagedata r:id="rId1" o:title=""/>
      </v:shape>
    </w:pict>
  </w:numPicBullet>
  <w:numPicBullet w:numPicBulletId="1">
    <w:pict>
      <v:shape id="_x0000_i1027" type="#_x0000_t75" style="width:567.55pt;height:904.25pt;visibility:visible;mso-wrap-style:square" o:bullet="t">
        <v:imagedata r:id="rId2" o:title=""/>
      </v:shape>
    </w:pict>
  </w:numPicBullet>
  <w:abstractNum w:abstractNumId="0" w15:restartNumberingAfterBreak="0">
    <w:nsid w:val="00000001"/>
    <w:multiLevelType w:val="hybridMultilevel"/>
    <w:tmpl w:val="3708A78E"/>
    <w:lvl w:ilvl="0" w:tplc="9AFC5226">
      <w:start w:val="1"/>
      <w:numFmt w:val="bullet"/>
      <w:lvlText w:val=""/>
      <w:lvlPicBulletId w:val="0"/>
      <w:lvlJc w:val="left"/>
      <w:pPr>
        <w:ind w:left="720" w:hanging="360"/>
      </w:pPr>
      <w:rPr>
        <w:rFonts w:ascii="Symbol" w:hAnsi="Symbol"/>
        <w:sz w:val="15"/>
        <w:szCs w:val="15"/>
      </w:rPr>
    </w:lvl>
    <w:lvl w:ilvl="1" w:tplc="E01AC536">
      <w:start w:val="1"/>
      <w:numFmt w:val="bullet"/>
      <w:lvlText w:val="o"/>
      <w:lvlJc w:val="left"/>
      <w:pPr>
        <w:tabs>
          <w:tab w:val="num" w:pos="1440"/>
        </w:tabs>
        <w:ind w:left="1440" w:hanging="360"/>
      </w:pPr>
      <w:rPr>
        <w:rFonts w:ascii="Courier New" w:hAnsi="Courier New"/>
      </w:rPr>
    </w:lvl>
    <w:lvl w:ilvl="2" w:tplc="5FDC0B00">
      <w:start w:val="1"/>
      <w:numFmt w:val="bullet"/>
      <w:lvlText w:val=""/>
      <w:lvlJc w:val="left"/>
      <w:pPr>
        <w:tabs>
          <w:tab w:val="num" w:pos="2160"/>
        </w:tabs>
        <w:ind w:left="2160" w:hanging="360"/>
      </w:pPr>
      <w:rPr>
        <w:rFonts w:ascii="Wingdings" w:hAnsi="Wingdings"/>
      </w:rPr>
    </w:lvl>
    <w:lvl w:ilvl="3" w:tplc="79149758">
      <w:start w:val="1"/>
      <w:numFmt w:val="bullet"/>
      <w:lvlText w:val=""/>
      <w:lvlJc w:val="left"/>
      <w:pPr>
        <w:tabs>
          <w:tab w:val="num" w:pos="2880"/>
        </w:tabs>
        <w:ind w:left="2880" w:hanging="360"/>
      </w:pPr>
      <w:rPr>
        <w:rFonts w:ascii="Symbol" w:hAnsi="Symbol"/>
      </w:rPr>
    </w:lvl>
    <w:lvl w:ilvl="4" w:tplc="8FC88622">
      <w:start w:val="1"/>
      <w:numFmt w:val="bullet"/>
      <w:lvlText w:val="o"/>
      <w:lvlJc w:val="left"/>
      <w:pPr>
        <w:tabs>
          <w:tab w:val="num" w:pos="3600"/>
        </w:tabs>
        <w:ind w:left="3600" w:hanging="360"/>
      </w:pPr>
      <w:rPr>
        <w:rFonts w:ascii="Courier New" w:hAnsi="Courier New"/>
      </w:rPr>
    </w:lvl>
    <w:lvl w:ilvl="5" w:tplc="6BD8A4FC">
      <w:start w:val="1"/>
      <w:numFmt w:val="bullet"/>
      <w:lvlText w:val=""/>
      <w:lvlJc w:val="left"/>
      <w:pPr>
        <w:tabs>
          <w:tab w:val="num" w:pos="4320"/>
        </w:tabs>
        <w:ind w:left="4320" w:hanging="360"/>
      </w:pPr>
      <w:rPr>
        <w:rFonts w:ascii="Wingdings" w:hAnsi="Wingdings"/>
      </w:rPr>
    </w:lvl>
    <w:lvl w:ilvl="6" w:tplc="017C71EC">
      <w:start w:val="1"/>
      <w:numFmt w:val="bullet"/>
      <w:lvlText w:val=""/>
      <w:lvlJc w:val="left"/>
      <w:pPr>
        <w:tabs>
          <w:tab w:val="num" w:pos="5040"/>
        </w:tabs>
        <w:ind w:left="5040" w:hanging="360"/>
      </w:pPr>
      <w:rPr>
        <w:rFonts w:ascii="Symbol" w:hAnsi="Symbol"/>
      </w:rPr>
    </w:lvl>
    <w:lvl w:ilvl="7" w:tplc="D07255BA">
      <w:start w:val="1"/>
      <w:numFmt w:val="bullet"/>
      <w:lvlText w:val="o"/>
      <w:lvlJc w:val="left"/>
      <w:pPr>
        <w:tabs>
          <w:tab w:val="num" w:pos="5760"/>
        </w:tabs>
        <w:ind w:left="5760" w:hanging="360"/>
      </w:pPr>
      <w:rPr>
        <w:rFonts w:ascii="Courier New" w:hAnsi="Courier New"/>
      </w:rPr>
    </w:lvl>
    <w:lvl w:ilvl="8" w:tplc="18A8364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27E046A8"/>
    <w:lvl w:ilvl="0" w:tplc="F2601400">
      <w:start w:val="1"/>
      <w:numFmt w:val="bullet"/>
      <w:lvlText w:val=""/>
      <w:lvlPicBulletId w:val="0"/>
      <w:lvlJc w:val="left"/>
      <w:pPr>
        <w:ind w:left="720" w:hanging="360"/>
      </w:pPr>
      <w:rPr>
        <w:rFonts w:ascii="Symbol" w:hAnsi="Symbol"/>
        <w:sz w:val="15"/>
        <w:szCs w:val="15"/>
      </w:rPr>
    </w:lvl>
    <w:lvl w:ilvl="1" w:tplc="48A6A084">
      <w:start w:val="1"/>
      <w:numFmt w:val="bullet"/>
      <w:lvlText w:val="o"/>
      <w:lvlJc w:val="left"/>
      <w:pPr>
        <w:tabs>
          <w:tab w:val="num" w:pos="1440"/>
        </w:tabs>
        <w:ind w:left="1440" w:hanging="360"/>
      </w:pPr>
      <w:rPr>
        <w:rFonts w:ascii="Courier New" w:hAnsi="Courier New"/>
      </w:rPr>
    </w:lvl>
    <w:lvl w:ilvl="2" w:tplc="8C3C4660">
      <w:start w:val="1"/>
      <w:numFmt w:val="bullet"/>
      <w:lvlText w:val=""/>
      <w:lvlJc w:val="left"/>
      <w:pPr>
        <w:tabs>
          <w:tab w:val="num" w:pos="2160"/>
        </w:tabs>
        <w:ind w:left="2160" w:hanging="360"/>
      </w:pPr>
      <w:rPr>
        <w:rFonts w:ascii="Wingdings" w:hAnsi="Wingdings"/>
      </w:rPr>
    </w:lvl>
    <w:lvl w:ilvl="3" w:tplc="279C05EE">
      <w:start w:val="1"/>
      <w:numFmt w:val="bullet"/>
      <w:lvlText w:val=""/>
      <w:lvlJc w:val="left"/>
      <w:pPr>
        <w:tabs>
          <w:tab w:val="num" w:pos="2880"/>
        </w:tabs>
        <w:ind w:left="2880" w:hanging="360"/>
      </w:pPr>
      <w:rPr>
        <w:rFonts w:ascii="Symbol" w:hAnsi="Symbol"/>
      </w:rPr>
    </w:lvl>
    <w:lvl w:ilvl="4" w:tplc="B9045046">
      <w:start w:val="1"/>
      <w:numFmt w:val="bullet"/>
      <w:lvlText w:val="o"/>
      <w:lvlJc w:val="left"/>
      <w:pPr>
        <w:tabs>
          <w:tab w:val="num" w:pos="3600"/>
        </w:tabs>
        <w:ind w:left="3600" w:hanging="360"/>
      </w:pPr>
      <w:rPr>
        <w:rFonts w:ascii="Courier New" w:hAnsi="Courier New"/>
      </w:rPr>
    </w:lvl>
    <w:lvl w:ilvl="5" w:tplc="EE7CA22C">
      <w:start w:val="1"/>
      <w:numFmt w:val="bullet"/>
      <w:lvlText w:val=""/>
      <w:lvlJc w:val="left"/>
      <w:pPr>
        <w:tabs>
          <w:tab w:val="num" w:pos="4320"/>
        </w:tabs>
        <w:ind w:left="4320" w:hanging="360"/>
      </w:pPr>
      <w:rPr>
        <w:rFonts w:ascii="Wingdings" w:hAnsi="Wingdings"/>
      </w:rPr>
    </w:lvl>
    <w:lvl w:ilvl="6" w:tplc="1DB04BAC">
      <w:start w:val="1"/>
      <w:numFmt w:val="bullet"/>
      <w:lvlText w:val=""/>
      <w:lvlJc w:val="left"/>
      <w:pPr>
        <w:tabs>
          <w:tab w:val="num" w:pos="5040"/>
        </w:tabs>
        <w:ind w:left="5040" w:hanging="360"/>
      </w:pPr>
      <w:rPr>
        <w:rFonts w:ascii="Symbol" w:hAnsi="Symbol"/>
      </w:rPr>
    </w:lvl>
    <w:lvl w:ilvl="7" w:tplc="5E347B36">
      <w:start w:val="1"/>
      <w:numFmt w:val="bullet"/>
      <w:lvlText w:val="o"/>
      <w:lvlJc w:val="left"/>
      <w:pPr>
        <w:tabs>
          <w:tab w:val="num" w:pos="5760"/>
        </w:tabs>
        <w:ind w:left="5760" w:hanging="360"/>
      </w:pPr>
      <w:rPr>
        <w:rFonts w:ascii="Courier New" w:hAnsi="Courier New"/>
      </w:rPr>
    </w:lvl>
    <w:lvl w:ilvl="8" w:tplc="3CA0280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A1B89000"/>
    <w:lvl w:ilvl="0" w:tplc="DC48496E">
      <w:start w:val="1"/>
      <w:numFmt w:val="bullet"/>
      <w:lvlText w:val=""/>
      <w:lvlPicBulletId w:val="0"/>
      <w:lvlJc w:val="left"/>
      <w:pPr>
        <w:ind w:left="720" w:hanging="360"/>
      </w:pPr>
      <w:rPr>
        <w:rFonts w:ascii="Symbol" w:hAnsi="Symbol"/>
        <w:sz w:val="15"/>
        <w:szCs w:val="15"/>
      </w:rPr>
    </w:lvl>
    <w:lvl w:ilvl="1" w:tplc="5E463736">
      <w:start w:val="1"/>
      <w:numFmt w:val="bullet"/>
      <w:lvlText w:val="o"/>
      <w:lvlJc w:val="left"/>
      <w:pPr>
        <w:tabs>
          <w:tab w:val="num" w:pos="1440"/>
        </w:tabs>
        <w:ind w:left="1440" w:hanging="360"/>
      </w:pPr>
      <w:rPr>
        <w:rFonts w:ascii="Courier New" w:hAnsi="Courier New"/>
      </w:rPr>
    </w:lvl>
    <w:lvl w:ilvl="2" w:tplc="7A7420A6">
      <w:start w:val="1"/>
      <w:numFmt w:val="bullet"/>
      <w:lvlText w:val=""/>
      <w:lvlJc w:val="left"/>
      <w:pPr>
        <w:tabs>
          <w:tab w:val="num" w:pos="2160"/>
        </w:tabs>
        <w:ind w:left="2160" w:hanging="360"/>
      </w:pPr>
      <w:rPr>
        <w:rFonts w:ascii="Wingdings" w:hAnsi="Wingdings"/>
      </w:rPr>
    </w:lvl>
    <w:lvl w:ilvl="3" w:tplc="D9228CF4">
      <w:start w:val="1"/>
      <w:numFmt w:val="bullet"/>
      <w:lvlText w:val=""/>
      <w:lvlJc w:val="left"/>
      <w:pPr>
        <w:tabs>
          <w:tab w:val="num" w:pos="2880"/>
        </w:tabs>
        <w:ind w:left="2880" w:hanging="360"/>
      </w:pPr>
      <w:rPr>
        <w:rFonts w:ascii="Symbol" w:hAnsi="Symbol"/>
      </w:rPr>
    </w:lvl>
    <w:lvl w:ilvl="4" w:tplc="D7B280AC">
      <w:start w:val="1"/>
      <w:numFmt w:val="bullet"/>
      <w:lvlText w:val="o"/>
      <w:lvlJc w:val="left"/>
      <w:pPr>
        <w:tabs>
          <w:tab w:val="num" w:pos="3600"/>
        </w:tabs>
        <w:ind w:left="3600" w:hanging="360"/>
      </w:pPr>
      <w:rPr>
        <w:rFonts w:ascii="Courier New" w:hAnsi="Courier New"/>
      </w:rPr>
    </w:lvl>
    <w:lvl w:ilvl="5" w:tplc="BF769158">
      <w:start w:val="1"/>
      <w:numFmt w:val="bullet"/>
      <w:lvlText w:val=""/>
      <w:lvlJc w:val="left"/>
      <w:pPr>
        <w:tabs>
          <w:tab w:val="num" w:pos="4320"/>
        </w:tabs>
        <w:ind w:left="4320" w:hanging="360"/>
      </w:pPr>
      <w:rPr>
        <w:rFonts w:ascii="Wingdings" w:hAnsi="Wingdings"/>
      </w:rPr>
    </w:lvl>
    <w:lvl w:ilvl="6" w:tplc="5B5C39C4">
      <w:start w:val="1"/>
      <w:numFmt w:val="bullet"/>
      <w:lvlText w:val=""/>
      <w:lvlJc w:val="left"/>
      <w:pPr>
        <w:tabs>
          <w:tab w:val="num" w:pos="5040"/>
        </w:tabs>
        <w:ind w:left="5040" w:hanging="360"/>
      </w:pPr>
      <w:rPr>
        <w:rFonts w:ascii="Symbol" w:hAnsi="Symbol"/>
      </w:rPr>
    </w:lvl>
    <w:lvl w:ilvl="7" w:tplc="5DE6A984">
      <w:start w:val="1"/>
      <w:numFmt w:val="bullet"/>
      <w:lvlText w:val="o"/>
      <w:lvlJc w:val="left"/>
      <w:pPr>
        <w:tabs>
          <w:tab w:val="num" w:pos="5760"/>
        </w:tabs>
        <w:ind w:left="5760" w:hanging="360"/>
      </w:pPr>
      <w:rPr>
        <w:rFonts w:ascii="Courier New" w:hAnsi="Courier New"/>
      </w:rPr>
    </w:lvl>
    <w:lvl w:ilvl="8" w:tplc="96A488B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D876C73C"/>
    <w:lvl w:ilvl="0" w:tplc="EE10A1AE">
      <w:start w:val="1"/>
      <w:numFmt w:val="bullet"/>
      <w:lvlText w:val=""/>
      <w:lvlPicBulletId w:val="0"/>
      <w:lvlJc w:val="left"/>
      <w:pPr>
        <w:ind w:left="720" w:hanging="360"/>
      </w:pPr>
      <w:rPr>
        <w:rFonts w:ascii="Symbol" w:hAnsi="Symbol"/>
        <w:sz w:val="15"/>
        <w:szCs w:val="15"/>
      </w:rPr>
    </w:lvl>
    <w:lvl w:ilvl="1" w:tplc="CAE40D0A">
      <w:start w:val="1"/>
      <w:numFmt w:val="bullet"/>
      <w:lvlText w:val="o"/>
      <w:lvlJc w:val="left"/>
      <w:pPr>
        <w:tabs>
          <w:tab w:val="num" w:pos="1440"/>
        </w:tabs>
        <w:ind w:left="1440" w:hanging="360"/>
      </w:pPr>
      <w:rPr>
        <w:rFonts w:ascii="Courier New" w:hAnsi="Courier New"/>
      </w:rPr>
    </w:lvl>
    <w:lvl w:ilvl="2" w:tplc="9AB6DDFC">
      <w:start w:val="1"/>
      <w:numFmt w:val="bullet"/>
      <w:lvlText w:val=""/>
      <w:lvlJc w:val="left"/>
      <w:pPr>
        <w:tabs>
          <w:tab w:val="num" w:pos="2160"/>
        </w:tabs>
        <w:ind w:left="2160" w:hanging="360"/>
      </w:pPr>
      <w:rPr>
        <w:rFonts w:ascii="Wingdings" w:hAnsi="Wingdings"/>
      </w:rPr>
    </w:lvl>
    <w:lvl w:ilvl="3" w:tplc="A0508FE8">
      <w:start w:val="1"/>
      <w:numFmt w:val="bullet"/>
      <w:lvlText w:val=""/>
      <w:lvlJc w:val="left"/>
      <w:pPr>
        <w:tabs>
          <w:tab w:val="num" w:pos="2880"/>
        </w:tabs>
        <w:ind w:left="2880" w:hanging="360"/>
      </w:pPr>
      <w:rPr>
        <w:rFonts w:ascii="Symbol" w:hAnsi="Symbol"/>
      </w:rPr>
    </w:lvl>
    <w:lvl w:ilvl="4" w:tplc="29E6C396">
      <w:start w:val="1"/>
      <w:numFmt w:val="bullet"/>
      <w:lvlText w:val="o"/>
      <w:lvlJc w:val="left"/>
      <w:pPr>
        <w:tabs>
          <w:tab w:val="num" w:pos="3600"/>
        </w:tabs>
        <w:ind w:left="3600" w:hanging="360"/>
      </w:pPr>
      <w:rPr>
        <w:rFonts w:ascii="Courier New" w:hAnsi="Courier New"/>
      </w:rPr>
    </w:lvl>
    <w:lvl w:ilvl="5" w:tplc="009A8234">
      <w:start w:val="1"/>
      <w:numFmt w:val="bullet"/>
      <w:lvlText w:val=""/>
      <w:lvlJc w:val="left"/>
      <w:pPr>
        <w:tabs>
          <w:tab w:val="num" w:pos="4320"/>
        </w:tabs>
        <w:ind w:left="4320" w:hanging="360"/>
      </w:pPr>
      <w:rPr>
        <w:rFonts w:ascii="Wingdings" w:hAnsi="Wingdings"/>
      </w:rPr>
    </w:lvl>
    <w:lvl w:ilvl="6" w:tplc="77103B32">
      <w:start w:val="1"/>
      <w:numFmt w:val="bullet"/>
      <w:lvlText w:val=""/>
      <w:lvlJc w:val="left"/>
      <w:pPr>
        <w:tabs>
          <w:tab w:val="num" w:pos="5040"/>
        </w:tabs>
        <w:ind w:left="5040" w:hanging="360"/>
      </w:pPr>
      <w:rPr>
        <w:rFonts w:ascii="Symbol" w:hAnsi="Symbol"/>
      </w:rPr>
    </w:lvl>
    <w:lvl w:ilvl="7" w:tplc="3EE64FAE">
      <w:start w:val="1"/>
      <w:numFmt w:val="bullet"/>
      <w:lvlText w:val="o"/>
      <w:lvlJc w:val="left"/>
      <w:pPr>
        <w:tabs>
          <w:tab w:val="num" w:pos="5760"/>
        </w:tabs>
        <w:ind w:left="5760" w:hanging="360"/>
      </w:pPr>
      <w:rPr>
        <w:rFonts w:ascii="Courier New" w:hAnsi="Courier New"/>
      </w:rPr>
    </w:lvl>
    <w:lvl w:ilvl="8" w:tplc="49F2365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B4B635B0"/>
    <w:lvl w:ilvl="0" w:tplc="11A06934">
      <w:start w:val="1"/>
      <w:numFmt w:val="bullet"/>
      <w:lvlText w:val=""/>
      <w:lvlPicBulletId w:val="0"/>
      <w:lvlJc w:val="left"/>
      <w:pPr>
        <w:ind w:left="720" w:hanging="360"/>
      </w:pPr>
      <w:rPr>
        <w:rFonts w:ascii="Symbol" w:hAnsi="Symbol"/>
        <w:sz w:val="15"/>
        <w:szCs w:val="15"/>
      </w:rPr>
    </w:lvl>
    <w:lvl w:ilvl="1" w:tplc="9AF8AB24">
      <w:start w:val="1"/>
      <w:numFmt w:val="bullet"/>
      <w:lvlText w:val="o"/>
      <w:lvlJc w:val="left"/>
      <w:pPr>
        <w:tabs>
          <w:tab w:val="num" w:pos="1440"/>
        </w:tabs>
        <w:ind w:left="1440" w:hanging="360"/>
      </w:pPr>
      <w:rPr>
        <w:rFonts w:ascii="Courier New" w:hAnsi="Courier New"/>
      </w:rPr>
    </w:lvl>
    <w:lvl w:ilvl="2" w:tplc="18AAB6EC">
      <w:start w:val="1"/>
      <w:numFmt w:val="bullet"/>
      <w:lvlText w:val=""/>
      <w:lvlJc w:val="left"/>
      <w:pPr>
        <w:tabs>
          <w:tab w:val="num" w:pos="2160"/>
        </w:tabs>
        <w:ind w:left="2160" w:hanging="360"/>
      </w:pPr>
      <w:rPr>
        <w:rFonts w:ascii="Wingdings" w:hAnsi="Wingdings"/>
      </w:rPr>
    </w:lvl>
    <w:lvl w:ilvl="3" w:tplc="136A06EA">
      <w:start w:val="1"/>
      <w:numFmt w:val="bullet"/>
      <w:lvlText w:val=""/>
      <w:lvlJc w:val="left"/>
      <w:pPr>
        <w:tabs>
          <w:tab w:val="num" w:pos="2880"/>
        </w:tabs>
        <w:ind w:left="2880" w:hanging="360"/>
      </w:pPr>
      <w:rPr>
        <w:rFonts w:ascii="Symbol" w:hAnsi="Symbol"/>
      </w:rPr>
    </w:lvl>
    <w:lvl w:ilvl="4" w:tplc="80000796">
      <w:start w:val="1"/>
      <w:numFmt w:val="bullet"/>
      <w:lvlText w:val="o"/>
      <w:lvlJc w:val="left"/>
      <w:pPr>
        <w:tabs>
          <w:tab w:val="num" w:pos="3600"/>
        </w:tabs>
        <w:ind w:left="3600" w:hanging="360"/>
      </w:pPr>
      <w:rPr>
        <w:rFonts w:ascii="Courier New" w:hAnsi="Courier New"/>
      </w:rPr>
    </w:lvl>
    <w:lvl w:ilvl="5" w:tplc="7E202678">
      <w:start w:val="1"/>
      <w:numFmt w:val="bullet"/>
      <w:lvlText w:val=""/>
      <w:lvlJc w:val="left"/>
      <w:pPr>
        <w:tabs>
          <w:tab w:val="num" w:pos="4320"/>
        </w:tabs>
        <w:ind w:left="4320" w:hanging="360"/>
      </w:pPr>
      <w:rPr>
        <w:rFonts w:ascii="Wingdings" w:hAnsi="Wingdings"/>
      </w:rPr>
    </w:lvl>
    <w:lvl w:ilvl="6" w:tplc="3B908F66">
      <w:start w:val="1"/>
      <w:numFmt w:val="bullet"/>
      <w:lvlText w:val=""/>
      <w:lvlJc w:val="left"/>
      <w:pPr>
        <w:tabs>
          <w:tab w:val="num" w:pos="5040"/>
        </w:tabs>
        <w:ind w:left="5040" w:hanging="360"/>
      </w:pPr>
      <w:rPr>
        <w:rFonts w:ascii="Symbol" w:hAnsi="Symbol"/>
      </w:rPr>
    </w:lvl>
    <w:lvl w:ilvl="7" w:tplc="BEFA18F8">
      <w:start w:val="1"/>
      <w:numFmt w:val="bullet"/>
      <w:lvlText w:val="o"/>
      <w:lvlJc w:val="left"/>
      <w:pPr>
        <w:tabs>
          <w:tab w:val="num" w:pos="5760"/>
        </w:tabs>
        <w:ind w:left="5760" w:hanging="360"/>
      </w:pPr>
      <w:rPr>
        <w:rFonts w:ascii="Courier New" w:hAnsi="Courier New"/>
      </w:rPr>
    </w:lvl>
    <w:lvl w:ilvl="8" w:tplc="63669A3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5DF8573C"/>
    <w:lvl w:ilvl="0" w:tplc="1B1C6338">
      <w:start w:val="1"/>
      <w:numFmt w:val="bullet"/>
      <w:lvlText w:val=""/>
      <w:lvlPicBulletId w:val="0"/>
      <w:lvlJc w:val="left"/>
      <w:pPr>
        <w:ind w:left="720" w:hanging="360"/>
      </w:pPr>
      <w:rPr>
        <w:rFonts w:ascii="Symbol" w:hAnsi="Symbol"/>
        <w:sz w:val="15"/>
        <w:szCs w:val="15"/>
      </w:rPr>
    </w:lvl>
    <w:lvl w:ilvl="1" w:tplc="60AE5348">
      <w:start w:val="1"/>
      <w:numFmt w:val="bullet"/>
      <w:lvlText w:val="o"/>
      <w:lvlJc w:val="left"/>
      <w:pPr>
        <w:tabs>
          <w:tab w:val="num" w:pos="1440"/>
        </w:tabs>
        <w:ind w:left="1440" w:hanging="360"/>
      </w:pPr>
      <w:rPr>
        <w:rFonts w:ascii="Courier New" w:hAnsi="Courier New"/>
      </w:rPr>
    </w:lvl>
    <w:lvl w:ilvl="2" w:tplc="430C7B48">
      <w:start w:val="1"/>
      <w:numFmt w:val="bullet"/>
      <w:lvlText w:val=""/>
      <w:lvlJc w:val="left"/>
      <w:pPr>
        <w:tabs>
          <w:tab w:val="num" w:pos="2160"/>
        </w:tabs>
        <w:ind w:left="2160" w:hanging="360"/>
      </w:pPr>
      <w:rPr>
        <w:rFonts w:ascii="Wingdings" w:hAnsi="Wingdings"/>
      </w:rPr>
    </w:lvl>
    <w:lvl w:ilvl="3" w:tplc="DE2E0B80">
      <w:start w:val="1"/>
      <w:numFmt w:val="bullet"/>
      <w:lvlText w:val=""/>
      <w:lvlJc w:val="left"/>
      <w:pPr>
        <w:tabs>
          <w:tab w:val="num" w:pos="2880"/>
        </w:tabs>
        <w:ind w:left="2880" w:hanging="360"/>
      </w:pPr>
      <w:rPr>
        <w:rFonts w:ascii="Symbol" w:hAnsi="Symbol"/>
      </w:rPr>
    </w:lvl>
    <w:lvl w:ilvl="4" w:tplc="8868954E">
      <w:start w:val="1"/>
      <w:numFmt w:val="bullet"/>
      <w:lvlText w:val="o"/>
      <w:lvlJc w:val="left"/>
      <w:pPr>
        <w:tabs>
          <w:tab w:val="num" w:pos="3600"/>
        </w:tabs>
        <w:ind w:left="3600" w:hanging="360"/>
      </w:pPr>
      <w:rPr>
        <w:rFonts w:ascii="Courier New" w:hAnsi="Courier New"/>
      </w:rPr>
    </w:lvl>
    <w:lvl w:ilvl="5" w:tplc="418A95E2">
      <w:start w:val="1"/>
      <w:numFmt w:val="bullet"/>
      <w:lvlText w:val=""/>
      <w:lvlJc w:val="left"/>
      <w:pPr>
        <w:tabs>
          <w:tab w:val="num" w:pos="4320"/>
        </w:tabs>
        <w:ind w:left="4320" w:hanging="360"/>
      </w:pPr>
      <w:rPr>
        <w:rFonts w:ascii="Wingdings" w:hAnsi="Wingdings"/>
      </w:rPr>
    </w:lvl>
    <w:lvl w:ilvl="6" w:tplc="8F0C282E">
      <w:start w:val="1"/>
      <w:numFmt w:val="bullet"/>
      <w:lvlText w:val=""/>
      <w:lvlJc w:val="left"/>
      <w:pPr>
        <w:tabs>
          <w:tab w:val="num" w:pos="5040"/>
        </w:tabs>
        <w:ind w:left="5040" w:hanging="360"/>
      </w:pPr>
      <w:rPr>
        <w:rFonts w:ascii="Symbol" w:hAnsi="Symbol"/>
      </w:rPr>
    </w:lvl>
    <w:lvl w:ilvl="7" w:tplc="CB24B3DC">
      <w:start w:val="1"/>
      <w:numFmt w:val="bullet"/>
      <w:lvlText w:val="o"/>
      <w:lvlJc w:val="left"/>
      <w:pPr>
        <w:tabs>
          <w:tab w:val="num" w:pos="5760"/>
        </w:tabs>
        <w:ind w:left="5760" w:hanging="360"/>
      </w:pPr>
      <w:rPr>
        <w:rFonts w:ascii="Courier New" w:hAnsi="Courier New"/>
      </w:rPr>
    </w:lvl>
    <w:lvl w:ilvl="8" w:tplc="6F24396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BE601FFA"/>
    <w:lvl w:ilvl="0" w:tplc="40F08C68">
      <w:start w:val="1"/>
      <w:numFmt w:val="bullet"/>
      <w:lvlText w:val=""/>
      <w:lvlPicBulletId w:val="0"/>
      <w:lvlJc w:val="left"/>
      <w:pPr>
        <w:ind w:left="720" w:hanging="360"/>
      </w:pPr>
      <w:rPr>
        <w:rFonts w:ascii="Symbol" w:hAnsi="Symbol"/>
        <w:sz w:val="15"/>
        <w:szCs w:val="15"/>
      </w:rPr>
    </w:lvl>
    <w:lvl w:ilvl="1" w:tplc="D4507F84">
      <w:start w:val="1"/>
      <w:numFmt w:val="bullet"/>
      <w:lvlText w:val="o"/>
      <w:lvlJc w:val="left"/>
      <w:pPr>
        <w:tabs>
          <w:tab w:val="num" w:pos="1440"/>
        </w:tabs>
        <w:ind w:left="1440" w:hanging="360"/>
      </w:pPr>
      <w:rPr>
        <w:rFonts w:ascii="Courier New" w:hAnsi="Courier New"/>
      </w:rPr>
    </w:lvl>
    <w:lvl w:ilvl="2" w:tplc="876CD93A">
      <w:start w:val="1"/>
      <w:numFmt w:val="bullet"/>
      <w:lvlText w:val=""/>
      <w:lvlJc w:val="left"/>
      <w:pPr>
        <w:tabs>
          <w:tab w:val="num" w:pos="2160"/>
        </w:tabs>
        <w:ind w:left="2160" w:hanging="360"/>
      </w:pPr>
      <w:rPr>
        <w:rFonts w:ascii="Wingdings" w:hAnsi="Wingdings"/>
      </w:rPr>
    </w:lvl>
    <w:lvl w:ilvl="3" w:tplc="3BA474B0">
      <w:start w:val="1"/>
      <w:numFmt w:val="bullet"/>
      <w:lvlText w:val=""/>
      <w:lvlJc w:val="left"/>
      <w:pPr>
        <w:tabs>
          <w:tab w:val="num" w:pos="2880"/>
        </w:tabs>
        <w:ind w:left="2880" w:hanging="360"/>
      </w:pPr>
      <w:rPr>
        <w:rFonts w:ascii="Symbol" w:hAnsi="Symbol"/>
      </w:rPr>
    </w:lvl>
    <w:lvl w:ilvl="4" w:tplc="F746FD9E">
      <w:start w:val="1"/>
      <w:numFmt w:val="bullet"/>
      <w:lvlText w:val="o"/>
      <w:lvlJc w:val="left"/>
      <w:pPr>
        <w:tabs>
          <w:tab w:val="num" w:pos="3600"/>
        </w:tabs>
        <w:ind w:left="3600" w:hanging="360"/>
      </w:pPr>
      <w:rPr>
        <w:rFonts w:ascii="Courier New" w:hAnsi="Courier New"/>
      </w:rPr>
    </w:lvl>
    <w:lvl w:ilvl="5" w:tplc="4C70DE5C">
      <w:start w:val="1"/>
      <w:numFmt w:val="bullet"/>
      <w:lvlText w:val=""/>
      <w:lvlJc w:val="left"/>
      <w:pPr>
        <w:tabs>
          <w:tab w:val="num" w:pos="4320"/>
        </w:tabs>
        <w:ind w:left="4320" w:hanging="360"/>
      </w:pPr>
      <w:rPr>
        <w:rFonts w:ascii="Wingdings" w:hAnsi="Wingdings"/>
      </w:rPr>
    </w:lvl>
    <w:lvl w:ilvl="6" w:tplc="14487CDA">
      <w:start w:val="1"/>
      <w:numFmt w:val="bullet"/>
      <w:lvlText w:val=""/>
      <w:lvlJc w:val="left"/>
      <w:pPr>
        <w:tabs>
          <w:tab w:val="num" w:pos="5040"/>
        </w:tabs>
        <w:ind w:left="5040" w:hanging="360"/>
      </w:pPr>
      <w:rPr>
        <w:rFonts w:ascii="Symbol" w:hAnsi="Symbol"/>
      </w:rPr>
    </w:lvl>
    <w:lvl w:ilvl="7" w:tplc="4F6C555A">
      <w:start w:val="1"/>
      <w:numFmt w:val="bullet"/>
      <w:lvlText w:val="o"/>
      <w:lvlJc w:val="left"/>
      <w:pPr>
        <w:tabs>
          <w:tab w:val="num" w:pos="5760"/>
        </w:tabs>
        <w:ind w:left="5760" w:hanging="360"/>
      </w:pPr>
      <w:rPr>
        <w:rFonts w:ascii="Courier New" w:hAnsi="Courier New"/>
      </w:rPr>
    </w:lvl>
    <w:lvl w:ilvl="8" w:tplc="D6145AC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BF9E9186"/>
    <w:lvl w:ilvl="0" w:tplc="3F0CFAAE">
      <w:start w:val="1"/>
      <w:numFmt w:val="bullet"/>
      <w:lvlText w:val=""/>
      <w:lvlPicBulletId w:val="0"/>
      <w:lvlJc w:val="left"/>
      <w:pPr>
        <w:ind w:left="720" w:hanging="360"/>
      </w:pPr>
      <w:rPr>
        <w:rFonts w:ascii="Symbol" w:hAnsi="Symbol"/>
        <w:sz w:val="15"/>
        <w:szCs w:val="15"/>
      </w:rPr>
    </w:lvl>
    <w:lvl w:ilvl="1" w:tplc="F7447262">
      <w:start w:val="1"/>
      <w:numFmt w:val="bullet"/>
      <w:lvlText w:val="o"/>
      <w:lvlJc w:val="left"/>
      <w:pPr>
        <w:tabs>
          <w:tab w:val="num" w:pos="1440"/>
        </w:tabs>
        <w:ind w:left="1440" w:hanging="360"/>
      </w:pPr>
      <w:rPr>
        <w:rFonts w:ascii="Courier New" w:hAnsi="Courier New"/>
      </w:rPr>
    </w:lvl>
    <w:lvl w:ilvl="2" w:tplc="A8540A9C">
      <w:start w:val="1"/>
      <w:numFmt w:val="bullet"/>
      <w:lvlText w:val=""/>
      <w:lvlJc w:val="left"/>
      <w:pPr>
        <w:tabs>
          <w:tab w:val="num" w:pos="2160"/>
        </w:tabs>
        <w:ind w:left="2160" w:hanging="360"/>
      </w:pPr>
      <w:rPr>
        <w:rFonts w:ascii="Wingdings" w:hAnsi="Wingdings"/>
      </w:rPr>
    </w:lvl>
    <w:lvl w:ilvl="3" w:tplc="48AEC00C">
      <w:start w:val="1"/>
      <w:numFmt w:val="bullet"/>
      <w:lvlText w:val=""/>
      <w:lvlJc w:val="left"/>
      <w:pPr>
        <w:tabs>
          <w:tab w:val="num" w:pos="2880"/>
        </w:tabs>
        <w:ind w:left="2880" w:hanging="360"/>
      </w:pPr>
      <w:rPr>
        <w:rFonts w:ascii="Symbol" w:hAnsi="Symbol"/>
      </w:rPr>
    </w:lvl>
    <w:lvl w:ilvl="4" w:tplc="0C821FD8">
      <w:start w:val="1"/>
      <w:numFmt w:val="bullet"/>
      <w:lvlText w:val="o"/>
      <w:lvlJc w:val="left"/>
      <w:pPr>
        <w:tabs>
          <w:tab w:val="num" w:pos="3600"/>
        </w:tabs>
        <w:ind w:left="3600" w:hanging="360"/>
      </w:pPr>
      <w:rPr>
        <w:rFonts w:ascii="Courier New" w:hAnsi="Courier New"/>
      </w:rPr>
    </w:lvl>
    <w:lvl w:ilvl="5" w:tplc="E7E26002">
      <w:start w:val="1"/>
      <w:numFmt w:val="bullet"/>
      <w:lvlText w:val=""/>
      <w:lvlJc w:val="left"/>
      <w:pPr>
        <w:tabs>
          <w:tab w:val="num" w:pos="4320"/>
        </w:tabs>
        <w:ind w:left="4320" w:hanging="360"/>
      </w:pPr>
      <w:rPr>
        <w:rFonts w:ascii="Wingdings" w:hAnsi="Wingdings"/>
      </w:rPr>
    </w:lvl>
    <w:lvl w:ilvl="6" w:tplc="C7161404">
      <w:start w:val="1"/>
      <w:numFmt w:val="bullet"/>
      <w:lvlText w:val=""/>
      <w:lvlJc w:val="left"/>
      <w:pPr>
        <w:tabs>
          <w:tab w:val="num" w:pos="5040"/>
        </w:tabs>
        <w:ind w:left="5040" w:hanging="360"/>
      </w:pPr>
      <w:rPr>
        <w:rFonts w:ascii="Symbol" w:hAnsi="Symbol"/>
      </w:rPr>
    </w:lvl>
    <w:lvl w:ilvl="7" w:tplc="526C67F6">
      <w:start w:val="1"/>
      <w:numFmt w:val="bullet"/>
      <w:lvlText w:val="o"/>
      <w:lvlJc w:val="left"/>
      <w:pPr>
        <w:tabs>
          <w:tab w:val="num" w:pos="5760"/>
        </w:tabs>
        <w:ind w:left="5760" w:hanging="360"/>
      </w:pPr>
      <w:rPr>
        <w:rFonts w:ascii="Courier New" w:hAnsi="Courier New"/>
      </w:rPr>
    </w:lvl>
    <w:lvl w:ilvl="8" w:tplc="A52E86C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67AE01EE"/>
    <w:lvl w:ilvl="0" w:tplc="760ADCE8">
      <w:start w:val="1"/>
      <w:numFmt w:val="bullet"/>
      <w:lvlText w:val=""/>
      <w:lvlPicBulletId w:val="0"/>
      <w:lvlJc w:val="left"/>
      <w:pPr>
        <w:ind w:left="720" w:hanging="360"/>
      </w:pPr>
      <w:rPr>
        <w:rFonts w:ascii="Symbol" w:hAnsi="Symbol"/>
        <w:sz w:val="15"/>
        <w:szCs w:val="15"/>
      </w:rPr>
    </w:lvl>
    <w:lvl w:ilvl="1" w:tplc="8C9CBB70">
      <w:start w:val="1"/>
      <w:numFmt w:val="bullet"/>
      <w:lvlText w:val="o"/>
      <w:lvlJc w:val="left"/>
      <w:pPr>
        <w:tabs>
          <w:tab w:val="num" w:pos="1440"/>
        </w:tabs>
        <w:ind w:left="1440" w:hanging="360"/>
      </w:pPr>
      <w:rPr>
        <w:rFonts w:ascii="Courier New" w:hAnsi="Courier New"/>
      </w:rPr>
    </w:lvl>
    <w:lvl w:ilvl="2" w:tplc="4F1C46B4">
      <w:start w:val="1"/>
      <w:numFmt w:val="bullet"/>
      <w:lvlText w:val=""/>
      <w:lvlJc w:val="left"/>
      <w:pPr>
        <w:tabs>
          <w:tab w:val="num" w:pos="2160"/>
        </w:tabs>
        <w:ind w:left="2160" w:hanging="360"/>
      </w:pPr>
      <w:rPr>
        <w:rFonts w:ascii="Wingdings" w:hAnsi="Wingdings"/>
      </w:rPr>
    </w:lvl>
    <w:lvl w:ilvl="3" w:tplc="D04A2C8C">
      <w:start w:val="1"/>
      <w:numFmt w:val="bullet"/>
      <w:lvlText w:val=""/>
      <w:lvlJc w:val="left"/>
      <w:pPr>
        <w:tabs>
          <w:tab w:val="num" w:pos="2880"/>
        </w:tabs>
        <w:ind w:left="2880" w:hanging="360"/>
      </w:pPr>
      <w:rPr>
        <w:rFonts w:ascii="Symbol" w:hAnsi="Symbol"/>
      </w:rPr>
    </w:lvl>
    <w:lvl w:ilvl="4" w:tplc="721E508A">
      <w:start w:val="1"/>
      <w:numFmt w:val="bullet"/>
      <w:lvlText w:val="o"/>
      <w:lvlJc w:val="left"/>
      <w:pPr>
        <w:tabs>
          <w:tab w:val="num" w:pos="3600"/>
        </w:tabs>
        <w:ind w:left="3600" w:hanging="360"/>
      </w:pPr>
      <w:rPr>
        <w:rFonts w:ascii="Courier New" w:hAnsi="Courier New"/>
      </w:rPr>
    </w:lvl>
    <w:lvl w:ilvl="5" w:tplc="533219D0">
      <w:start w:val="1"/>
      <w:numFmt w:val="bullet"/>
      <w:lvlText w:val=""/>
      <w:lvlJc w:val="left"/>
      <w:pPr>
        <w:tabs>
          <w:tab w:val="num" w:pos="4320"/>
        </w:tabs>
        <w:ind w:left="4320" w:hanging="360"/>
      </w:pPr>
      <w:rPr>
        <w:rFonts w:ascii="Wingdings" w:hAnsi="Wingdings"/>
      </w:rPr>
    </w:lvl>
    <w:lvl w:ilvl="6" w:tplc="AEDE2FB6">
      <w:start w:val="1"/>
      <w:numFmt w:val="bullet"/>
      <w:lvlText w:val=""/>
      <w:lvlJc w:val="left"/>
      <w:pPr>
        <w:tabs>
          <w:tab w:val="num" w:pos="5040"/>
        </w:tabs>
        <w:ind w:left="5040" w:hanging="360"/>
      </w:pPr>
      <w:rPr>
        <w:rFonts w:ascii="Symbol" w:hAnsi="Symbol"/>
      </w:rPr>
    </w:lvl>
    <w:lvl w:ilvl="7" w:tplc="C4A47B32">
      <w:start w:val="1"/>
      <w:numFmt w:val="bullet"/>
      <w:lvlText w:val="o"/>
      <w:lvlJc w:val="left"/>
      <w:pPr>
        <w:tabs>
          <w:tab w:val="num" w:pos="5760"/>
        </w:tabs>
        <w:ind w:left="5760" w:hanging="360"/>
      </w:pPr>
      <w:rPr>
        <w:rFonts w:ascii="Courier New" w:hAnsi="Courier New"/>
      </w:rPr>
    </w:lvl>
    <w:lvl w:ilvl="8" w:tplc="AADC52B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433CC122"/>
    <w:lvl w:ilvl="0" w:tplc="E4EA7C9C">
      <w:start w:val="1"/>
      <w:numFmt w:val="bullet"/>
      <w:lvlText w:val=""/>
      <w:lvlPicBulletId w:val="0"/>
      <w:lvlJc w:val="left"/>
      <w:pPr>
        <w:ind w:left="720" w:hanging="360"/>
      </w:pPr>
      <w:rPr>
        <w:rFonts w:ascii="Symbol" w:hAnsi="Symbol"/>
        <w:sz w:val="15"/>
        <w:szCs w:val="15"/>
      </w:rPr>
    </w:lvl>
    <w:lvl w:ilvl="1" w:tplc="8F5E8B08">
      <w:start w:val="1"/>
      <w:numFmt w:val="bullet"/>
      <w:lvlText w:val="o"/>
      <w:lvlJc w:val="left"/>
      <w:pPr>
        <w:tabs>
          <w:tab w:val="num" w:pos="1440"/>
        </w:tabs>
        <w:ind w:left="1440" w:hanging="360"/>
      </w:pPr>
      <w:rPr>
        <w:rFonts w:ascii="Courier New" w:hAnsi="Courier New"/>
      </w:rPr>
    </w:lvl>
    <w:lvl w:ilvl="2" w:tplc="49BE64D0">
      <w:start w:val="1"/>
      <w:numFmt w:val="bullet"/>
      <w:lvlText w:val=""/>
      <w:lvlJc w:val="left"/>
      <w:pPr>
        <w:tabs>
          <w:tab w:val="num" w:pos="2160"/>
        </w:tabs>
        <w:ind w:left="2160" w:hanging="360"/>
      </w:pPr>
      <w:rPr>
        <w:rFonts w:ascii="Wingdings" w:hAnsi="Wingdings"/>
      </w:rPr>
    </w:lvl>
    <w:lvl w:ilvl="3" w:tplc="F4449E9C">
      <w:start w:val="1"/>
      <w:numFmt w:val="bullet"/>
      <w:lvlText w:val=""/>
      <w:lvlJc w:val="left"/>
      <w:pPr>
        <w:tabs>
          <w:tab w:val="num" w:pos="2880"/>
        </w:tabs>
        <w:ind w:left="2880" w:hanging="360"/>
      </w:pPr>
      <w:rPr>
        <w:rFonts w:ascii="Symbol" w:hAnsi="Symbol"/>
      </w:rPr>
    </w:lvl>
    <w:lvl w:ilvl="4" w:tplc="54080D32">
      <w:start w:val="1"/>
      <w:numFmt w:val="bullet"/>
      <w:lvlText w:val="o"/>
      <w:lvlJc w:val="left"/>
      <w:pPr>
        <w:tabs>
          <w:tab w:val="num" w:pos="3600"/>
        </w:tabs>
        <w:ind w:left="3600" w:hanging="360"/>
      </w:pPr>
      <w:rPr>
        <w:rFonts w:ascii="Courier New" w:hAnsi="Courier New"/>
      </w:rPr>
    </w:lvl>
    <w:lvl w:ilvl="5" w:tplc="803850F8">
      <w:start w:val="1"/>
      <w:numFmt w:val="bullet"/>
      <w:lvlText w:val=""/>
      <w:lvlJc w:val="left"/>
      <w:pPr>
        <w:tabs>
          <w:tab w:val="num" w:pos="4320"/>
        </w:tabs>
        <w:ind w:left="4320" w:hanging="360"/>
      </w:pPr>
      <w:rPr>
        <w:rFonts w:ascii="Wingdings" w:hAnsi="Wingdings"/>
      </w:rPr>
    </w:lvl>
    <w:lvl w:ilvl="6" w:tplc="B310DD64">
      <w:start w:val="1"/>
      <w:numFmt w:val="bullet"/>
      <w:lvlText w:val=""/>
      <w:lvlJc w:val="left"/>
      <w:pPr>
        <w:tabs>
          <w:tab w:val="num" w:pos="5040"/>
        </w:tabs>
        <w:ind w:left="5040" w:hanging="360"/>
      </w:pPr>
      <w:rPr>
        <w:rFonts w:ascii="Symbol" w:hAnsi="Symbol"/>
      </w:rPr>
    </w:lvl>
    <w:lvl w:ilvl="7" w:tplc="C868BB52">
      <w:start w:val="1"/>
      <w:numFmt w:val="bullet"/>
      <w:lvlText w:val="o"/>
      <w:lvlJc w:val="left"/>
      <w:pPr>
        <w:tabs>
          <w:tab w:val="num" w:pos="5760"/>
        </w:tabs>
        <w:ind w:left="5760" w:hanging="360"/>
      </w:pPr>
      <w:rPr>
        <w:rFonts w:ascii="Courier New" w:hAnsi="Courier New"/>
      </w:rPr>
    </w:lvl>
    <w:lvl w:ilvl="8" w:tplc="BD76E1E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6BD8E096"/>
    <w:lvl w:ilvl="0" w:tplc="9E0EE66E">
      <w:start w:val="1"/>
      <w:numFmt w:val="bullet"/>
      <w:lvlText w:val=""/>
      <w:lvlPicBulletId w:val="0"/>
      <w:lvlJc w:val="left"/>
      <w:pPr>
        <w:ind w:left="720" w:hanging="360"/>
      </w:pPr>
      <w:rPr>
        <w:rFonts w:ascii="Symbol" w:hAnsi="Symbol"/>
        <w:sz w:val="15"/>
        <w:szCs w:val="15"/>
      </w:rPr>
    </w:lvl>
    <w:lvl w:ilvl="1" w:tplc="512EC7F4">
      <w:start w:val="1"/>
      <w:numFmt w:val="bullet"/>
      <w:lvlText w:val="o"/>
      <w:lvlJc w:val="left"/>
      <w:pPr>
        <w:tabs>
          <w:tab w:val="num" w:pos="1440"/>
        </w:tabs>
        <w:ind w:left="1440" w:hanging="360"/>
      </w:pPr>
      <w:rPr>
        <w:rFonts w:ascii="Courier New" w:hAnsi="Courier New"/>
      </w:rPr>
    </w:lvl>
    <w:lvl w:ilvl="2" w:tplc="88303B14">
      <w:start w:val="1"/>
      <w:numFmt w:val="bullet"/>
      <w:lvlText w:val=""/>
      <w:lvlJc w:val="left"/>
      <w:pPr>
        <w:tabs>
          <w:tab w:val="num" w:pos="2160"/>
        </w:tabs>
        <w:ind w:left="2160" w:hanging="360"/>
      </w:pPr>
      <w:rPr>
        <w:rFonts w:ascii="Wingdings" w:hAnsi="Wingdings"/>
      </w:rPr>
    </w:lvl>
    <w:lvl w:ilvl="3" w:tplc="C16A962E">
      <w:start w:val="1"/>
      <w:numFmt w:val="bullet"/>
      <w:lvlText w:val=""/>
      <w:lvlJc w:val="left"/>
      <w:pPr>
        <w:tabs>
          <w:tab w:val="num" w:pos="2880"/>
        </w:tabs>
        <w:ind w:left="2880" w:hanging="360"/>
      </w:pPr>
      <w:rPr>
        <w:rFonts w:ascii="Symbol" w:hAnsi="Symbol"/>
      </w:rPr>
    </w:lvl>
    <w:lvl w:ilvl="4" w:tplc="E0E8C104">
      <w:start w:val="1"/>
      <w:numFmt w:val="bullet"/>
      <w:lvlText w:val="o"/>
      <w:lvlJc w:val="left"/>
      <w:pPr>
        <w:tabs>
          <w:tab w:val="num" w:pos="3600"/>
        </w:tabs>
        <w:ind w:left="3600" w:hanging="360"/>
      </w:pPr>
      <w:rPr>
        <w:rFonts w:ascii="Courier New" w:hAnsi="Courier New"/>
      </w:rPr>
    </w:lvl>
    <w:lvl w:ilvl="5" w:tplc="51C20700">
      <w:start w:val="1"/>
      <w:numFmt w:val="bullet"/>
      <w:lvlText w:val=""/>
      <w:lvlJc w:val="left"/>
      <w:pPr>
        <w:tabs>
          <w:tab w:val="num" w:pos="4320"/>
        </w:tabs>
        <w:ind w:left="4320" w:hanging="360"/>
      </w:pPr>
      <w:rPr>
        <w:rFonts w:ascii="Wingdings" w:hAnsi="Wingdings"/>
      </w:rPr>
    </w:lvl>
    <w:lvl w:ilvl="6" w:tplc="D3588078">
      <w:start w:val="1"/>
      <w:numFmt w:val="bullet"/>
      <w:lvlText w:val=""/>
      <w:lvlJc w:val="left"/>
      <w:pPr>
        <w:tabs>
          <w:tab w:val="num" w:pos="5040"/>
        </w:tabs>
        <w:ind w:left="5040" w:hanging="360"/>
      </w:pPr>
      <w:rPr>
        <w:rFonts w:ascii="Symbol" w:hAnsi="Symbol"/>
      </w:rPr>
    </w:lvl>
    <w:lvl w:ilvl="7" w:tplc="DD407C78">
      <w:start w:val="1"/>
      <w:numFmt w:val="bullet"/>
      <w:lvlText w:val="o"/>
      <w:lvlJc w:val="left"/>
      <w:pPr>
        <w:tabs>
          <w:tab w:val="num" w:pos="5760"/>
        </w:tabs>
        <w:ind w:left="5760" w:hanging="360"/>
      </w:pPr>
      <w:rPr>
        <w:rFonts w:ascii="Courier New" w:hAnsi="Courier New"/>
      </w:rPr>
    </w:lvl>
    <w:lvl w:ilvl="8" w:tplc="A8762E5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AE6CFDF4"/>
    <w:lvl w:ilvl="0" w:tplc="34EA81A8">
      <w:start w:val="1"/>
      <w:numFmt w:val="bullet"/>
      <w:lvlText w:val=""/>
      <w:lvlPicBulletId w:val="0"/>
      <w:lvlJc w:val="left"/>
      <w:pPr>
        <w:ind w:left="720" w:hanging="360"/>
      </w:pPr>
      <w:rPr>
        <w:rFonts w:ascii="Symbol" w:hAnsi="Symbol"/>
        <w:sz w:val="15"/>
        <w:szCs w:val="15"/>
      </w:rPr>
    </w:lvl>
    <w:lvl w:ilvl="1" w:tplc="9AE0109C">
      <w:start w:val="1"/>
      <w:numFmt w:val="bullet"/>
      <w:lvlText w:val="o"/>
      <w:lvlJc w:val="left"/>
      <w:pPr>
        <w:tabs>
          <w:tab w:val="num" w:pos="1440"/>
        </w:tabs>
        <w:ind w:left="1440" w:hanging="360"/>
      </w:pPr>
      <w:rPr>
        <w:rFonts w:ascii="Courier New" w:hAnsi="Courier New"/>
      </w:rPr>
    </w:lvl>
    <w:lvl w:ilvl="2" w:tplc="930CD9EE">
      <w:start w:val="1"/>
      <w:numFmt w:val="bullet"/>
      <w:lvlText w:val=""/>
      <w:lvlJc w:val="left"/>
      <w:pPr>
        <w:tabs>
          <w:tab w:val="num" w:pos="2160"/>
        </w:tabs>
        <w:ind w:left="2160" w:hanging="360"/>
      </w:pPr>
      <w:rPr>
        <w:rFonts w:ascii="Wingdings" w:hAnsi="Wingdings"/>
      </w:rPr>
    </w:lvl>
    <w:lvl w:ilvl="3" w:tplc="F8184B84">
      <w:start w:val="1"/>
      <w:numFmt w:val="bullet"/>
      <w:lvlText w:val=""/>
      <w:lvlJc w:val="left"/>
      <w:pPr>
        <w:tabs>
          <w:tab w:val="num" w:pos="2880"/>
        </w:tabs>
        <w:ind w:left="2880" w:hanging="360"/>
      </w:pPr>
      <w:rPr>
        <w:rFonts w:ascii="Symbol" w:hAnsi="Symbol"/>
      </w:rPr>
    </w:lvl>
    <w:lvl w:ilvl="4" w:tplc="651661CE">
      <w:start w:val="1"/>
      <w:numFmt w:val="bullet"/>
      <w:lvlText w:val="o"/>
      <w:lvlJc w:val="left"/>
      <w:pPr>
        <w:tabs>
          <w:tab w:val="num" w:pos="3600"/>
        </w:tabs>
        <w:ind w:left="3600" w:hanging="360"/>
      </w:pPr>
      <w:rPr>
        <w:rFonts w:ascii="Courier New" w:hAnsi="Courier New"/>
      </w:rPr>
    </w:lvl>
    <w:lvl w:ilvl="5" w:tplc="B6961B22">
      <w:start w:val="1"/>
      <w:numFmt w:val="bullet"/>
      <w:lvlText w:val=""/>
      <w:lvlJc w:val="left"/>
      <w:pPr>
        <w:tabs>
          <w:tab w:val="num" w:pos="4320"/>
        </w:tabs>
        <w:ind w:left="4320" w:hanging="360"/>
      </w:pPr>
      <w:rPr>
        <w:rFonts w:ascii="Wingdings" w:hAnsi="Wingdings"/>
      </w:rPr>
    </w:lvl>
    <w:lvl w:ilvl="6" w:tplc="3BA210FE">
      <w:start w:val="1"/>
      <w:numFmt w:val="bullet"/>
      <w:lvlText w:val=""/>
      <w:lvlJc w:val="left"/>
      <w:pPr>
        <w:tabs>
          <w:tab w:val="num" w:pos="5040"/>
        </w:tabs>
        <w:ind w:left="5040" w:hanging="360"/>
      </w:pPr>
      <w:rPr>
        <w:rFonts w:ascii="Symbol" w:hAnsi="Symbol"/>
      </w:rPr>
    </w:lvl>
    <w:lvl w:ilvl="7" w:tplc="3D7ADA64">
      <w:start w:val="1"/>
      <w:numFmt w:val="bullet"/>
      <w:lvlText w:val="o"/>
      <w:lvlJc w:val="left"/>
      <w:pPr>
        <w:tabs>
          <w:tab w:val="num" w:pos="5760"/>
        </w:tabs>
        <w:ind w:left="5760" w:hanging="360"/>
      </w:pPr>
      <w:rPr>
        <w:rFonts w:ascii="Courier New" w:hAnsi="Courier New"/>
      </w:rPr>
    </w:lvl>
    <w:lvl w:ilvl="8" w:tplc="A6604F6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97AE5FEA"/>
    <w:lvl w:ilvl="0" w:tplc="315ABCF0">
      <w:start w:val="1"/>
      <w:numFmt w:val="bullet"/>
      <w:lvlText w:val=""/>
      <w:lvlPicBulletId w:val="0"/>
      <w:lvlJc w:val="left"/>
      <w:pPr>
        <w:ind w:left="720" w:hanging="360"/>
      </w:pPr>
      <w:rPr>
        <w:rFonts w:ascii="Symbol" w:hAnsi="Symbol"/>
        <w:sz w:val="15"/>
        <w:szCs w:val="15"/>
      </w:rPr>
    </w:lvl>
    <w:lvl w:ilvl="1" w:tplc="97ECB2BE">
      <w:start w:val="1"/>
      <w:numFmt w:val="bullet"/>
      <w:lvlText w:val="o"/>
      <w:lvlJc w:val="left"/>
      <w:pPr>
        <w:tabs>
          <w:tab w:val="num" w:pos="1440"/>
        </w:tabs>
        <w:ind w:left="1440" w:hanging="360"/>
      </w:pPr>
      <w:rPr>
        <w:rFonts w:ascii="Courier New" w:hAnsi="Courier New"/>
      </w:rPr>
    </w:lvl>
    <w:lvl w:ilvl="2" w:tplc="A0C4FA56">
      <w:start w:val="1"/>
      <w:numFmt w:val="bullet"/>
      <w:lvlText w:val=""/>
      <w:lvlJc w:val="left"/>
      <w:pPr>
        <w:tabs>
          <w:tab w:val="num" w:pos="2160"/>
        </w:tabs>
        <w:ind w:left="2160" w:hanging="360"/>
      </w:pPr>
      <w:rPr>
        <w:rFonts w:ascii="Wingdings" w:hAnsi="Wingdings"/>
      </w:rPr>
    </w:lvl>
    <w:lvl w:ilvl="3" w:tplc="62DACA4C">
      <w:start w:val="1"/>
      <w:numFmt w:val="bullet"/>
      <w:lvlText w:val=""/>
      <w:lvlJc w:val="left"/>
      <w:pPr>
        <w:tabs>
          <w:tab w:val="num" w:pos="2880"/>
        </w:tabs>
        <w:ind w:left="2880" w:hanging="360"/>
      </w:pPr>
      <w:rPr>
        <w:rFonts w:ascii="Symbol" w:hAnsi="Symbol"/>
      </w:rPr>
    </w:lvl>
    <w:lvl w:ilvl="4" w:tplc="4198AF80">
      <w:start w:val="1"/>
      <w:numFmt w:val="bullet"/>
      <w:lvlText w:val="o"/>
      <w:lvlJc w:val="left"/>
      <w:pPr>
        <w:tabs>
          <w:tab w:val="num" w:pos="3600"/>
        </w:tabs>
        <w:ind w:left="3600" w:hanging="360"/>
      </w:pPr>
      <w:rPr>
        <w:rFonts w:ascii="Courier New" w:hAnsi="Courier New"/>
      </w:rPr>
    </w:lvl>
    <w:lvl w:ilvl="5" w:tplc="5636B6C6">
      <w:start w:val="1"/>
      <w:numFmt w:val="bullet"/>
      <w:lvlText w:val=""/>
      <w:lvlJc w:val="left"/>
      <w:pPr>
        <w:tabs>
          <w:tab w:val="num" w:pos="4320"/>
        </w:tabs>
        <w:ind w:left="4320" w:hanging="360"/>
      </w:pPr>
      <w:rPr>
        <w:rFonts w:ascii="Wingdings" w:hAnsi="Wingdings"/>
      </w:rPr>
    </w:lvl>
    <w:lvl w:ilvl="6" w:tplc="36F6D174">
      <w:start w:val="1"/>
      <w:numFmt w:val="bullet"/>
      <w:lvlText w:val=""/>
      <w:lvlJc w:val="left"/>
      <w:pPr>
        <w:tabs>
          <w:tab w:val="num" w:pos="5040"/>
        </w:tabs>
        <w:ind w:left="5040" w:hanging="360"/>
      </w:pPr>
      <w:rPr>
        <w:rFonts w:ascii="Symbol" w:hAnsi="Symbol"/>
      </w:rPr>
    </w:lvl>
    <w:lvl w:ilvl="7" w:tplc="D56C2CB2">
      <w:start w:val="1"/>
      <w:numFmt w:val="bullet"/>
      <w:lvlText w:val="o"/>
      <w:lvlJc w:val="left"/>
      <w:pPr>
        <w:tabs>
          <w:tab w:val="num" w:pos="5760"/>
        </w:tabs>
        <w:ind w:left="5760" w:hanging="360"/>
      </w:pPr>
      <w:rPr>
        <w:rFonts w:ascii="Courier New" w:hAnsi="Courier New"/>
      </w:rPr>
    </w:lvl>
    <w:lvl w:ilvl="8" w:tplc="1BC6EA8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50A67FA0"/>
    <w:lvl w:ilvl="0" w:tplc="89A6203A">
      <w:start w:val="1"/>
      <w:numFmt w:val="bullet"/>
      <w:lvlText w:val=""/>
      <w:lvlPicBulletId w:val="0"/>
      <w:lvlJc w:val="left"/>
      <w:pPr>
        <w:ind w:left="720" w:hanging="360"/>
      </w:pPr>
      <w:rPr>
        <w:rFonts w:ascii="Symbol" w:hAnsi="Symbol"/>
        <w:sz w:val="15"/>
        <w:szCs w:val="15"/>
      </w:rPr>
    </w:lvl>
    <w:lvl w:ilvl="1" w:tplc="017E9FF0">
      <w:start w:val="1"/>
      <w:numFmt w:val="bullet"/>
      <w:lvlText w:val="o"/>
      <w:lvlJc w:val="left"/>
      <w:pPr>
        <w:tabs>
          <w:tab w:val="num" w:pos="1440"/>
        </w:tabs>
        <w:ind w:left="1440" w:hanging="360"/>
      </w:pPr>
      <w:rPr>
        <w:rFonts w:ascii="Courier New" w:hAnsi="Courier New"/>
      </w:rPr>
    </w:lvl>
    <w:lvl w:ilvl="2" w:tplc="4174801A">
      <w:start w:val="1"/>
      <w:numFmt w:val="bullet"/>
      <w:lvlText w:val=""/>
      <w:lvlJc w:val="left"/>
      <w:pPr>
        <w:tabs>
          <w:tab w:val="num" w:pos="2160"/>
        </w:tabs>
        <w:ind w:left="2160" w:hanging="360"/>
      </w:pPr>
      <w:rPr>
        <w:rFonts w:ascii="Wingdings" w:hAnsi="Wingdings"/>
      </w:rPr>
    </w:lvl>
    <w:lvl w:ilvl="3" w:tplc="CA34DBE6">
      <w:start w:val="1"/>
      <w:numFmt w:val="bullet"/>
      <w:lvlText w:val=""/>
      <w:lvlJc w:val="left"/>
      <w:pPr>
        <w:tabs>
          <w:tab w:val="num" w:pos="2880"/>
        </w:tabs>
        <w:ind w:left="2880" w:hanging="360"/>
      </w:pPr>
      <w:rPr>
        <w:rFonts w:ascii="Symbol" w:hAnsi="Symbol"/>
      </w:rPr>
    </w:lvl>
    <w:lvl w:ilvl="4" w:tplc="A60EE900">
      <w:start w:val="1"/>
      <w:numFmt w:val="bullet"/>
      <w:lvlText w:val="o"/>
      <w:lvlJc w:val="left"/>
      <w:pPr>
        <w:tabs>
          <w:tab w:val="num" w:pos="3600"/>
        </w:tabs>
        <w:ind w:left="3600" w:hanging="360"/>
      </w:pPr>
      <w:rPr>
        <w:rFonts w:ascii="Courier New" w:hAnsi="Courier New"/>
      </w:rPr>
    </w:lvl>
    <w:lvl w:ilvl="5" w:tplc="44EEEE96">
      <w:start w:val="1"/>
      <w:numFmt w:val="bullet"/>
      <w:lvlText w:val=""/>
      <w:lvlJc w:val="left"/>
      <w:pPr>
        <w:tabs>
          <w:tab w:val="num" w:pos="4320"/>
        </w:tabs>
        <w:ind w:left="4320" w:hanging="360"/>
      </w:pPr>
      <w:rPr>
        <w:rFonts w:ascii="Wingdings" w:hAnsi="Wingdings"/>
      </w:rPr>
    </w:lvl>
    <w:lvl w:ilvl="6" w:tplc="B6DEF696">
      <w:start w:val="1"/>
      <w:numFmt w:val="bullet"/>
      <w:lvlText w:val=""/>
      <w:lvlJc w:val="left"/>
      <w:pPr>
        <w:tabs>
          <w:tab w:val="num" w:pos="5040"/>
        </w:tabs>
        <w:ind w:left="5040" w:hanging="360"/>
      </w:pPr>
      <w:rPr>
        <w:rFonts w:ascii="Symbol" w:hAnsi="Symbol"/>
      </w:rPr>
    </w:lvl>
    <w:lvl w:ilvl="7" w:tplc="8EDC0138">
      <w:start w:val="1"/>
      <w:numFmt w:val="bullet"/>
      <w:lvlText w:val="o"/>
      <w:lvlJc w:val="left"/>
      <w:pPr>
        <w:tabs>
          <w:tab w:val="num" w:pos="5760"/>
        </w:tabs>
        <w:ind w:left="5760" w:hanging="360"/>
      </w:pPr>
      <w:rPr>
        <w:rFonts w:ascii="Courier New" w:hAnsi="Courier New"/>
      </w:rPr>
    </w:lvl>
    <w:lvl w:ilvl="8" w:tplc="1B8E791E">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C5FAC5AA"/>
    <w:lvl w:ilvl="0" w:tplc="0EEA9366">
      <w:start w:val="1"/>
      <w:numFmt w:val="bullet"/>
      <w:lvlText w:val=""/>
      <w:lvlPicBulletId w:val="0"/>
      <w:lvlJc w:val="left"/>
      <w:pPr>
        <w:ind w:left="720" w:hanging="360"/>
      </w:pPr>
      <w:rPr>
        <w:rFonts w:ascii="Symbol" w:hAnsi="Symbol"/>
        <w:sz w:val="15"/>
        <w:szCs w:val="15"/>
      </w:rPr>
    </w:lvl>
    <w:lvl w:ilvl="1" w:tplc="8D78A1FE">
      <w:start w:val="1"/>
      <w:numFmt w:val="bullet"/>
      <w:lvlText w:val="o"/>
      <w:lvlPicBulletId w:val="0"/>
      <w:lvlJc w:val="left"/>
      <w:pPr>
        <w:ind w:left="1440" w:hanging="360"/>
      </w:pPr>
      <w:rPr>
        <w:rFonts w:ascii="Courier New" w:hAnsi="Courier New"/>
        <w:sz w:val="15"/>
        <w:szCs w:val="15"/>
      </w:rPr>
    </w:lvl>
    <w:lvl w:ilvl="2" w:tplc="33E8BB94">
      <w:start w:val="1"/>
      <w:numFmt w:val="bullet"/>
      <w:lvlText w:val=""/>
      <w:lvlJc w:val="left"/>
      <w:pPr>
        <w:tabs>
          <w:tab w:val="num" w:pos="2160"/>
        </w:tabs>
        <w:ind w:left="2160" w:hanging="360"/>
      </w:pPr>
      <w:rPr>
        <w:rFonts w:ascii="Wingdings" w:hAnsi="Wingdings"/>
      </w:rPr>
    </w:lvl>
    <w:lvl w:ilvl="3" w:tplc="8DC2C2B2">
      <w:start w:val="1"/>
      <w:numFmt w:val="bullet"/>
      <w:lvlText w:val=""/>
      <w:lvlJc w:val="left"/>
      <w:pPr>
        <w:tabs>
          <w:tab w:val="num" w:pos="2880"/>
        </w:tabs>
        <w:ind w:left="2880" w:hanging="360"/>
      </w:pPr>
      <w:rPr>
        <w:rFonts w:ascii="Symbol" w:hAnsi="Symbol"/>
      </w:rPr>
    </w:lvl>
    <w:lvl w:ilvl="4" w:tplc="E0BAF9DE">
      <w:start w:val="1"/>
      <w:numFmt w:val="bullet"/>
      <w:lvlText w:val="o"/>
      <w:lvlJc w:val="left"/>
      <w:pPr>
        <w:tabs>
          <w:tab w:val="num" w:pos="3600"/>
        </w:tabs>
        <w:ind w:left="3600" w:hanging="360"/>
      </w:pPr>
      <w:rPr>
        <w:rFonts w:ascii="Courier New" w:hAnsi="Courier New"/>
      </w:rPr>
    </w:lvl>
    <w:lvl w:ilvl="5" w:tplc="743EF664">
      <w:start w:val="1"/>
      <w:numFmt w:val="bullet"/>
      <w:lvlText w:val=""/>
      <w:lvlJc w:val="left"/>
      <w:pPr>
        <w:tabs>
          <w:tab w:val="num" w:pos="4320"/>
        </w:tabs>
        <w:ind w:left="4320" w:hanging="360"/>
      </w:pPr>
      <w:rPr>
        <w:rFonts w:ascii="Wingdings" w:hAnsi="Wingdings"/>
      </w:rPr>
    </w:lvl>
    <w:lvl w:ilvl="6" w:tplc="E648FAC4">
      <w:start w:val="1"/>
      <w:numFmt w:val="bullet"/>
      <w:lvlText w:val=""/>
      <w:lvlJc w:val="left"/>
      <w:pPr>
        <w:tabs>
          <w:tab w:val="num" w:pos="5040"/>
        </w:tabs>
        <w:ind w:left="5040" w:hanging="360"/>
      </w:pPr>
      <w:rPr>
        <w:rFonts w:ascii="Symbol" w:hAnsi="Symbol"/>
      </w:rPr>
    </w:lvl>
    <w:lvl w:ilvl="7" w:tplc="F410BA7A">
      <w:start w:val="1"/>
      <w:numFmt w:val="bullet"/>
      <w:lvlText w:val="o"/>
      <w:lvlJc w:val="left"/>
      <w:pPr>
        <w:tabs>
          <w:tab w:val="num" w:pos="5760"/>
        </w:tabs>
        <w:ind w:left="5760" w:hanging="360"/>
      </w:pPr>
      <w:rPr>
        <w:rFonts w:ascii="Courier New" w:hAnsi="Courier New"/>
      </w:rPr>
    </w:lvl>
    <w:lvl w:ilvl="8" w:tplc="8B0A7CDE">
      <w:start w:val="1"/>
      <w:numFmt w:val="bullet"/>
      <w:lvlText w:val=""/>
      <w:lvlJc w:val="left"/>
      <w:pPr>
        <w:tabs>
          <w:tab w:val="num" w:pos="6480"/>
        </w:tabs>
        <w:ind w:left="6480" w:hanging="360"/>
      </w:pPr>
      <w:rPr>
        <w:rFonts w:ascii="Wingdings" w:hAnsi="Wingdings"/>
      </w:rPr>
    </w:lvl>
  </w:abstractNum>
  <w:abstractNum w:abstractNumId="1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0534B6"/>
    <w:multiLevelType w:val="hybridMultilevel"/>
    <w:tmpl w:val="55AE6156"/>
    <w:lvl w:ilvl="0" w:tplc="AE02F45C">
      <w:start w:val="1"/>
      <w:numFmt w:val="bullet"/>
      <w:pStyle w:val="Subheadwithpointer"/>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82"/>
    <w:rsid w:val="00015E1F"/>
    <w:rsid w:val="00023FF7"/>
    <w:rsid w:val="000556AA"/>
    <w:rsid w:val="00071D20"/>
    <w:rsid w:val="000851DE"/>
    <w:rsid w:val="00096473"/>
    <w:rsid w:val="000D5E29"/>
    <w:rsid w:val="000E5346"/>
    <w:rsid w:val="000F60EB"/>
    <w:rsid w:val="001970FE"/>
    <w:rsid w:val="00217933"/>
    <w:rsid w:val="0023487C"/>
    <w:rsid w:val="00256072"/>
    <w:rsid w:val="00264D30"/>
    <w:rsid w:val="002768BE"/>
    <w:rsid w:val="003228FC"/>
    <w:rsid w:val="003C650D"/>
    <w:rsid w:val="003D6055"/>
    <w:rsid w:val="00421F73"/>
    <w:rsid w:val="004C436D"/>
    <w:rsid w:val="004F6082"/>
    <w:rsid w:val="00552B0A"/>
    <w:rsid w:val="00564D8A"/>
    <w:rsid w:val="005A4A50"/>
    <w:rsid w:val="00610855"/>
    <w:rsid w:val="00714A30"/>
    <w:rsid w:val="007B40BE"/>
    <w:rsid w:val="008164DA"/>
    <w:rsid w:val="008400B4"/>
    <w:rsid w:val="00847C4B"/>
    <w:rsid w:val="00851D66"/>
    <w:rsid w:val="008A0310"/>
    <w:rsid w:val="008F113B"/>
    <w:rsid w:val="00902FA5"/>
    <w:rsid w:val="00A1000A"/>
    <w:rsid w:val="00A36FEE"/>
    <w:rsid w:val="00A41557"/>
    <w:rsid w:val="00A550B8"/>
    <w:rsid w:val="00A66D8A"/>
    <w:rsid w:val="00AB0523"/>
    <w:rsid w:val="00B0392E"/>
    <w:rsid w:val="00B13B54"/>
    <w:rsid w:val="00B21BD1"/>
    <w:rsid w:val="00B471F0"/>
    <w:rsid w:val="00B72086"/>
    <w:rsid w:val="00BA2FCD"/>
    <w:rsid w:val="00BC57A1"/>
    <w:rsid w:val="00BE2DDA"/>
    <w:rsid w:val="00C0338A"/>
    <w:rsid w:val="00C258A1"/>
    <w:rsid w:val="00CA2111"/>
    <w:rsid w:val="00D32B15"/>
    <w:rsid w:val="00D54DA2"/>
    <w:rsid w:val="00DA7F87"/>
    <w:rsid w:val="00EE5C6F"/>
    <w:rsid w:val="00F138B0"/>
    <w:rsid w:val="00F75C8D"/>
    <w:rsid w:val="00FD2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2E0C1B"/>
  <w15:docId w15:val="{311E67AC-131E-4142-B78E-507E6D42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rFonts w:ascii="Arial" w:eastAsia="Arial" w:hAnsi="Arial" w:cs="Arial"/>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paragraph" w:styleId="Revision">
    <w:name w:val="Revision"/>
    <w:hidden/>
    <w:uiPriority w:val="99"/>
    <w:semiHidden/>
    <w:rsid w:val="00F138B0"/>
    <w:rPr>
      <w:rFonts w:ascii="Arial" w:eastAsia="Arial" w:hAnsi="Arial" w:cs="Arial"/>
    </w:rPr>
  </w:style>
  <w:style w:type="character" w:styleId="CommentReference">
    <w:name w:val="annotation reference"/>
    <w:basedOn w:val="DefaultParagraphFont"/>
    <w:uiPriority w:val="99"/>
    <w:semiHidden/>
    <w:unhideWhenUsed/>
    <w:rsid w:val="00610855"/>
    <w:rPr>
      <w:sz w:val="16"/>
      <w:szCs w:val="16"/>
    </w:rPr>
  </w:style>
  <w:style w:type="paragraph" w:styleId="CommentText">
    <w:name w:val="annotation text"/>
    <w:basedOn w:val="Normal"/>
    <w:link w:val="CommentTextChar"/>
    <w:uiPriority w:val="99"/>
    <w:unhideWhenUsed/>
    <w:rsid w:val="00610855"/>
  </w:style>
  <w:style w:type="character" w:customStyle="1" w:styleId="CommentTextChar">
    <w:name w:val="Comment Text Char"/>
    <w:basedOn w:val="DefaultParagraphFont"/>
    <w:link w:val="CommentText"/>
    <w:uiPriority w:val="99"/>
    <w:rsid w:val="00610855"/>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610855"/>
    <w:rPr>
      <w:b/>
      <w:bCs/>
    </w:rPr>
  </w:style>
  <w:style w:type="character" w:customStyle="1" w:styleId="CommentSubjectChar">
    <w:name w:val="Comment Subject Char"/>
    <w:basedOn w:val="CommentTextChar"/>
    <w:link w:val="CommentSubject"/>
    <w:uiPriority w:val="99"/>
    <w:semiHidden/>
    <w:rsid w:val="00610855"/>
    <w:rPr>
      <w:rFonts w:ascii="Arial" w:eastAsia="Arial" w:hAnsi="Arial" w:cs="Arial"/>
      <w:b/>
      <w:bCs/>
    </w:rPr>
  </w:style>
  <w:style w:type="character" w:styleId="Hyperlink">
    <w:name w:val="Hyperlink"/>
    <w:basedOn w:val="DefaultParagraphFont"/>
    <w:uiPriority w:val="99"/>
    <w:unhideWhenUsed/>
    <w:rsid w:val="00610855"/>
    <w:rPr>
      <w:color w:val="0000FF" w:themeColor="hyperlink"/>
      <w:u w:val="single"/>
    </w:rPr>
  </w:style>
  <w:style w:type="character" w:styleId="UnresolvedMention">
    <w:name w:val="Unresolved Mention"/>
    <w:basedOn w:val="DefaultParagraphFont"/>
    <w:uiPriority w:val="99"/>
    <w:semiHidden/>
    <w:unhideWhenUsed/>
    <w:rsid w:val="00610855"/>
    <w:rPr>
      <w:color w:val="605E5C"/>
      <w:shd w:val="clear" w:color="auto" w:fill="E1DFDD"/>
    </w:rPr>
  </w:style>
  <w:style w:type="paragraph" w:styleId="TOCHeading">
    <w:name w:val="TOC Heading"/>
    <w:basedOn w:val="Heading1"/>
    <w:next w:val="Normal"/>
    <w:uiPriority w:val="39"/>
    <w:unhideWhenUsed/>
    <w:qFormat/>
    <w:rsid w:val="00C258A1"/>
    <w:pPr>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C258A1"/>
    <w:pPr>
      <w:spacing w:before="120"/>
    </w:pPr>
    <w:rPr>
      <w:rFonts w:asciiTheme="minorHAnsi" w:hAnsiTheme="minorHAnsi" w:cstheme="minorHAnsi"/>
      <w:b/>
      <w:bCs/>
      <w:i/>
      <w:iCs/>
      <w:sz w:val="24"/>
      <w:szCs w:val="24"/>
    </w:rPr>
  </w:style>
  <w:style w:type="paragraph" w:styleId="TOC3">
    <w:name w:val="toc 3"/>
    <w:basedOn w:val="Normal"/>
    <w:next w:val="Normal"/>
    <w:autoRedefine/>
    <w:uiPriority w:val="39"/>
    <w:unhideWhenUsed/>
    <w:rsid w:val="00C258A1"/>
    <w:pPr>
      <w:ind w:left="400"/>
    </w:pPr>
    <w:rPr>
      <w:rFonts w:asciiTheme="minorHAnsi" w:hAnsiTheme="minorHAnsi" w:cstheme="minorHAnsi"/>
    </w:rPr>
  </w:style>
  <w:style w:type="paragraph" w:styleId="TOC2">
    <w:name w:val="toc 2"/>
    <w:basedOn w:val="Normal"/>
    <w:next w:val="Normal"/>
    <w:autoRedefine/>
    <w:uiPriority w:val="39"/>
    <w:semiHidden/>
    <w:unhideWhenUsed/>
    <w:rsid w:val="00C258A1"/>
    <w:pPr>
      <w:spacing w:before="120"/>
      <w:ind w:left="200"/>
    </w:pPr>
    <w:rPr>
      <w:rFonts w:asciiTheme="minorHAnsi" w:hAnsiTheme="minorHAnsi" w:cstheme="minorHAnsi"/>
      <w:b/>
      <w:bCs/>
      <w:sz w:val="22"/>
      <w:szCs w:val="22"/>
    </w:rPr>
  </w:style>
  <w:style w:type="paragraph" w:styleId="TOC4">
    <w:name w:val="toc 4"/>
    <w:basedOn w:val="Normal"/>
    <w:next w:val="Normal"/>
    <w:autoRedefine/>
    <w:uiPriority w:val="39"/>
    <w:semiHidden/>
    <w:unhideWhenUsed/>
    <w:rsid w:val="00C258A1"/>
    <w:pPr>
      <w:ind w:left="600"/>
    </w:pPr>
    <w:rPr>
      <w:rFonts w:asciiTheme="minorHAnsi" w:hAnsiTheme="minorHAnsi" w:cstheme="minorHAnsi"/>
    </w:rPr>
  </w:style>
  <w:style w:type="paragraph" w:styleId="TOC5">
    <w:name w:val="toc 5"/>
    <w:basedOn w:val="Normal"/>
    <w:next w:val="Normal"/>
    <w:autoRedefine/>
    <w:uiPriority w:val="39"/>
    <w:semiHidden/>
    <w:unhideWhenUsed/>
    <w:rsid w:val="00C258A1"/>
    <w:pPr>
      <w:ind w:left="800"/>
    </w:pPr>
    <w:rPr>
      <w:rFonts w:asciiTheme="minorHAnsi" w:hAnsiTheme="minorHAnsi" w:cstheme="minorHAnsi"/>
    </w:rPr>
  </w:style>
  <w:style w:type="paragraph" w:styleId="TOC6">
    <w:name w:val="toc 6"/>
    <w:basedOn w:val="Normal"/>
    <w:next w:val="Normal"/>
    <w:autoRedefine/>
    <w:uiPriority w:val="39"/>
    <w:semiHidden/>
    <w:unhideWhenUsed/>
    <w:rsid w:val="00C258A1"/>
    <w:pPr>
      <w:ind w:left="1000"/>
    </w:pPr>
    <w:rPr>
      <w:rFonts w:asciiTheme="minorHAnsi" w:hAnsiTheme="minorHAnsi" w:cstheme="minorHAnsi"/>
    </w:rPr>
  </w:style>
  <w:style w:type="paragraph" w:styleId="TOC7">
    <w:name w:val="toc 7"/>
    <w:basedOn w:val="Normal"/>
    <w:next w:val="Normal"/>
    <w:autoRedefine/>
    <w:uiPriority w:val="39"/>
    <w:semiHidden/>
    <w:unhideWhenUsed/>
    <w:rsid w:val="00C258A1"/>
    <w:pPr>
      <w:ind w:left="1200"/>
    </w:pPr>
    <w:rPr>
      <w:rFonts w:asciiTheme="minorHAnsi" w:hAnsiTheme="minorHAnsi" w:cstheme="minorHAnsi"/>
    </w:rPr>
  </w:style>
  <w:style w:type="paragraph" w:styleId="TOC8">
    <w:name w:val="toc 8"/>
    <w:basedOn w:val="Normal"/>
    <w:next w:val="Normal"/>
    <w:autoRedefine/>
    <w:uiPriority w:val="39"/>
    <w:semiHidden/>
    <w:unhideWhenUsed/>
    <w:rsid w:val="00C258A1"/>
    <w:pPr>
      <w:ind w:left="1400"/>
    </w:pPr>
    <w:rPr>
      <w:rFonts w:asciiTheme="minorHAnsi" w:hAnsiTheme="minorHAnsi" w:cstheme="minorHAnsi"/>
    </w:rPr>
  </w:style>
  <w:style w:type="paragraph" w:styleId="TOC9">
    <w:name w:val="toc 9"/>
    <w:basedOn w:val="Normal"/>
    <w:next w:val="Normal"/>
    <w:autoRedefine/>
    <w:uiPriority w:val="39"/>
    <w:semiHidden/>
    <w:unhideWhenUsed/>
    <w:rsid w:val="00C258A1"/>
    <w:pPr>
      <w:ind w:left="1600"/>
    </w:pPr>
    <w:rPr>
      <w:rFonts w:asciiTheme="minorHAnsi" w:hAnsiTheme="minorHAnsi" w:cstheme="minorHAnsi"/>
    </w:rPr>
  </w:style>
  <w:style w:type="paragraph" w:customStyle="1" w:styleId="1bodycopy10pt">
    <w:name w:val="1 body copy 10pt"/>
    <w:basedOn w:val="Normal"/>
    <w:link w:val="1bodycopy10ptChar"/>
    <w:qFormat/>
    <w:rsid w:val="00DA7F87"/>
    <w:pPr>
      <w:spacing w:after="120"/>
    </w:pPr>
    <w:rPr>
      <w:rFonts w:eastAsia="MS Mincho" w:cs="Times New Roman"/>
      <w:szCs w:val="24"/>
      <w:lang w:val="en-GB"/>
    </w:rPr>
  </w:style>
  <w:style w:type="character" w:customStyle="1" w:styleId="1bodycopy10ptChar">
    <w:name w:val="1 body copy 10pt Char"/>
    <w:link w:val="1bodycopy10pt"/>
    <w:rsid w:val="00DA7F87"/>
    <w:rPr>
      <w:rFonts w:ascii="Arial" w:eastAsia="MS Mincho" w:hAnsi="Arial"/>
      <w:szCs w:val="24"/>
      <w:lang w:val="en-GB"/>
    </w:rPr>
  </w:style>
  <w:style w:type="paragraph" w:customStyle="1" w:styleId="Subheadwithpointer">
    <w:name w:val="Subhead with pointer"/>
    <w:basedOn w:val="Normal"/>
    <w:next w:val="Normal"/>
    <w:link w:val="SubheadwithpointerChar"/>
    <w:rsid w:val="00DA7F87"/>
    <w:pPr>
      <w:numPr>
        <w:numId w:val="17"/>
      </w:numPr>
      <w:spacing w:before="120" w:after="120"/>
      <w:ind w:right="850"/>
    </w:pPr>
    <w:rPr>
      <w:rFonts w:eastAsia="MS Mincho"/>
      <w:b/>
      <w:bCs/>
      <w:color w:val="12263F"/>
      <w:sz w:val="32"/>
      <w:szCs w:val="32"/>
      <w:lang w:val="en-GB"/>
    </w:rPr>
  </w:style>
  <w:style w:type="paragraph" w:customStyle="1" w:styleId="1bodycopy11pt">
    <w:name w:val="1 body copy 11pt"/>
    <w:autoRedefine/>
    <w:rsid w:val="00DA7F87"/>
    <w:pPr>
      <w:spacing w:after="120"/>
      <w:ind w:right="850"/>
    </w:pPr>
    <w:rPr>
      <w:rFonts w:ascii="Arial" w:eastAsia="MS Mincho" w:hAnsi="Arial" w:cs="Arial"/>
      <w:sz w:val="22"/>
      <w:szCs w:val="24"/>
    </w:rPr>
  </w:style>
  <w:style w:type="character" w:customStyle="1" w:styleId="SubheadwithpointerChar">
    <w:name w:val="Subhead with pointer Char"/>
    <w:link w:val="Subheadwithpointer"/>
    <w:rsid w:val="00DA7F87"/>
    <w:rPr>
      <w:rFonts w:ascii="Arial" w:eastAsia="MS Mincho" w:hAnsi="Arial" w:cs="Arial"/>
      <w:b/>
      <w:bCs/>
      <w:color w:val="12263F"/>
      <w:sz w:val="32"/>
      <w:szCs w:val="32"/>
      <w:lang w:val="en-GB"/>
    </w:rPr>
  </w:style>
  <w:style w:type="paragraph" w:styleId="Header">
    <w:name w:val="header"/>
    <w:basedOn w:val="Normal"/>
    <w:link w:val="HeaderChar"/>
    <w:uiPriority w:val="99"/>
    <w:unhideWhenUsed/>
    <w:rsid w:val="00A550B8"/>
    <w:pPr>
      <w:tabs>
        <w:tab w:val="center" w:pos="4513"/>
        <w:tab w:val="right" w:pos="9026"/>
      </w:tabs>
    </w:pPr>
  </w:style>
  <w:style w:type="character" w:customStyle="1" w:styleId="HeaderChar">
    <w:name w:val="Header Char"/>
    <w:basedOn w:val="DefaultParagraphFont"/>
    <w:link w:val="Header"/>
    <w:uiPriority w:val="99"/>
    <w:rsid w:val="00A550B8"/>
    <w:rPr>
      <w:rFonts w:ascii="Arial" w:eastAsia="Arial" w:hAnsi="Arial" w:cs="Arial"/>
    </w:rPr>
  </w:style>
  <w:style w:type="paragraph" w:styleId="Footer">
    <w:name w:val="footer"/>
    <w:basedOn w:val="Normal"/>
    <w:link w:val="FooterChar"/>
    <w:uiPriority w:val="99"/>
    <w:unhideWhenUsed/>
    <w:rsid w:val="00A550B8"/>
    <w:pPr>
      <w:tabs>
        <w:tab w:val="center" w:pos="4513"/>
        <w:tab w:val="right" w:pos="9026"/>
      </w:tabs>
    </w:pPr>
  </w:style>
  <w:style w:type="character" w:customStyle="1" w:styleId="FooterChar">
    <w:name w:val="Footer Char"/>
    <w:basedOn w:val="DefaultParagraphFont"/>
    <w:link w:val="Footer"/>
    <w:uiPriority w:val="99"/>
    <w:rsid w:val="00A550B8"/>
    <w:rPr>
      <w:rFonts w:ascii="Arial" w:eastAsia="Arial" w:hAnsi="Arial" w:cs="Arial"/>
    </w:rPr>
  </w:style>
  <w:style w:type="table" w:styleId="TableGrid">
    <w:name w:val="Table Grid"/>
    <w:basedOn w:val="TableNormal"/>
    <w:uiPriority w:val="39"/>
    <w:rsid w:val="00714A3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4/6/part/5/crossheading/pupils-with-medical-conditions" TargetMode="External"/><Relationship Id="rId18" Type="http://schemas.openxmlformats.org/officeDocument/2006/relationships/hyperlink" Target="https://www.gov.uk/government/publications/health-protection-in-schools-and-other-childcare-facilities/children-and-young-people-settings-tools-and-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legislation.gov.uk/uksi/2001/3998/schedule/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office@staugustine.medway.sch.uk" TargetMode="Externa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ab9465-d1cd-4909-a4f3-be8ea7e4eace" xsi:nil="true"/>
    <lcf76f155ced4ddcb4097134ff3c332f xmlns="e6481237-a615-4f1f-916d-c0649bf971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15" ma:contentTypeDescription="Create a new document." ma:contentTypeScope="" ma:versionID="a5afe284b568a7859eb35ae6543b6d6e">
  <xsd:schema xmlns:xsd="http://www.w3.org/2001/XMLSchema" xmlns:xs="http://www.w3.org/2001/XMLSchema" xmlns:p="http://schemas.microsoft.com/office/2006/metadata/properties" xmlns:ns2="e6481237-a615-4f1f-916d-c0649bf9718f" xmlns:ns3="faab9465-d1cd-4909-a4f3-be8ea7e4eace" targetNamespace="http://schemas.microsoft.com/office/2006/metadata/properties" ma:root="true" ma:fieldsID="95d876c0bd33c22f0477eebbc58973c5" ns2:_="" ns3:_="">
    <xsd:import namespace="e6481237-a615-4f1f-916d-c0649bf9718f"/>
    <xsd:import namespace="faab9465-d1cd-4909-a4f3-be8ea7e4ea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13ce3b-0338-40c1-8cd3-16648960aa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9465-d1cd-4909-a4f3-be8ea7e4ea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0dbcee-2f90-4b44-a2a5-97ae549e01a3}" ma:internalName="TaxCatchAll" ma:showField="CatchAllData" ma:web="faab9465-d1cd-4909-a4f3-be8ea7e4e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B617-D386-4E72-B90D-3D84923CD399}">
  <ds:schemaRefs>
    <ds:schemaRef ds:uri="http://schemas.microsoft.com/office/2006/documentManagement/types"/>
    <ds:schemaRef ds:uri="http://schemas.microsoft.com/office/infopath/2007/PartnerControls"/>
    <ds:schemaRef ds:uri="faab9465-d1cd-4909-a4f3-be8ea7e4eace"/>
    <ds:schemaRef ds:uri="http://schemas.microsoft.com/office/2006/metadata/properties"/>
    <ds:schemaRef ds:uri="http://purl.org/dc/dcmitype/"/>
    <ds:schemaRef ds:uri="http://purl.org/dc/terms/"/>
    <ds:schemaRef ds:uri="http://schemas.openxmlformats.org/package/2006/metadata/core-properties"/>
    <ds:schemaRef ds:uri="e6481237-a615-4f1f-916d-c0649bf9718f"/>
    <ds:schemaRef ds:uri="http://www.w3.org/XML/1998/namespace"/>
    <ds:schemaRef ds:uri="http://purl.org/dc/elements/1.1/"/>
  </ds:schemaRefs>
</ds:datastoreItem>
</file>

<file path=customXml/itemProps2.xml><?xml version="1.0" encoding="utf-8"?>
<ds:datastoreItem xmlns:ds="http://schemas.openxmlformats.org/officeDocument/2006/customXml" ds:itemID="{E6E532FE-BD37-4CED-BE8F-111281DB291B}">
  <ds:schemaRefs>
    <ds:schemaRef ds:uri="http://schemas.microsoft.com/sharepoint/v3/contenttype/forms"/>
  </ds:schemaRefs>
</ds:datastoreItem>
</file>

<file path=customXml/itemProps3.xml><?xml version="1.0" encoding="utf-8"?>
<ds:datastoreItem xmlns:ds="http://schemas.openxmlformats.org/officeDocument/2006/customXml" ds:itemID="{4F664E67-1838-4BDB-9F5A-8FCB05367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1237-a615-4f1f-916d-c0649bf9718f"/>
    <ds:schemaRef ds:uri="faab9465-d1cd-4909-a4f3-be8ea7e4e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8CEAA-0414-49DD-80E2-BE97F8CD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4245</Words>
  <Characters>24197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Adesina</dc:creator>
  <cp:lastModifiedBy>Louise Prestidge</cp:lastModifiedBy>
  <cp:revision>5</cp:revision>
  <dcterms:created xsi:type="dcterms:W3CDTF">2026-03-11T13:31:00Z</dcterms:created>
  <dcterms:modified xsi:type="dcterms:W3CDTF">2026-03-20T14:42:00Z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42633908</vt:i4>
  </property>
  <property fmtid="{D5CDD505-2E9C-101B-9397-08002B2CF9AE}" pid="3" name="ContentTypeId">
    <vt:lpwstr>0x0101003B5450460272394E85E9090C21955477</vt:lpwstr>
  </property>
  <property fmtid="{D5CDD505-2E9C-101B-9397-08002B2CF9AE}" pid="4" name="MediaServiceImageTags">
    <vt:lpwstr/>
  </property>
</Properties>
</file>